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85"/>
        <w:tblW w:w="22361" w:type="dxa"/>
        <w:tblLook w:val="04A0" w:firstRow="1" w:lastRow="0" w:firstColumn="1" w:lastColumn="0" w:noHBand="0" w:noVBand="1"/>
      </w:tblPr>
      <w:tblGrid>
        <w:gridCol w:w="1311"/>
        <w:gridCol w:w="2616"/>
        <w:gridCol w:w="3288"/>
        <w:gridCol w:w="3511"/>
        <w:gridCol w:w="2834"/>
        <w:gridCol w:w="3144"/>
        <w:gridCol w:w="3052"/>
        <w:gridCol w:w="2605"/>
      </w:tblGrid>
      <w:tr w:rsidR="00625B9C" w:rsidRPr="00063B59" w14:paraId="347F7F85" w14:textId="77777777" w:rsidTr="00625B9C">
        <w:trPr>
          <w:trHeight w:val="273"/>
        </w:trPr>
        <w:tc>
          <w:tcPr>
            <w:tcW w:w="1311" w:type="dxa"/>
          </w:tcPr>
          <w:p w14:paraId="08D403D6" w14:textId="77777777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Term</w:t>
            </w:r>
          </w:p>
        </w:tc>
        <w:tc>
          <w:tcPr>
            <w:tcW w:w="2616" w:type="dxa"/>
          </w:tcPr>
          <w:p w14:paraId="48A3D746" w14:textId="77777777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Topic Enquiry Questions</w:t>
            </w:r>
          </w:p>
        </w:tc>
        <w:tc>
          <w:tcPr>
            <w:tcW w:w="3288" w:type="dxa"/>
          </w:tcPr>
          <w:p w14:paraId="50866A8D" w14:textId="7B5980E5" w:rsidR="00625B9C" w:rsidRPr="00063B59" w:rsidRDefault="00625B9C" w:rsidP="00315F66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>
              <w:rPr>
                <w:rFonts w:ascii="Sassoon Primary" w:hAnsi="Sassoon Primary"/>
                <w:b/>
                <w:sz w:val="24"/>
                <w:szCs w:val="24"/>
              </w:rPr>
              <w:t>Focus</w:t>
            </w: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 xml:space="preserve"> texts </w:t>
            </w:r>
          </w:p>
        </w:tc>
        <w:tc>
          <w:tcPr>
            <w:tcW w:w="3511" w:type="dxa"/>
          </w:tcPr>
          <w:p w14:paraId="4FB2800F" w14:textId="516A7AE6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 xml:space="preserve">Writing opportunities </w:t>
            </w:r>
          </w:p>
        </w:tc>
        <w:tc>
          <w:tcPr>
            <w:tcW w:w="2834" w:type="dxa"/>
          </w:tcPr>
          <w:p w14:paraId="1E3A6DE7" w14:textId="0041E5F9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>
              <w:rPr>
                <w:rFonts w:ascii="Sassoon Primary" w:hAnsi="Sassoon Primary"/>
                <w:b/>
                <w:sz w:val="24"/>
                <w:szCs w:val="24"/>
              </w:rPr>
              <w:t>Whole class reading texts</w:t>
            </w:r>
          </w:p>
        </w:tc>
        <w:tc>
          <w:tcPr>
            <w:tcW w:w="3144" w:type="dxa"/>
          </w:tcPr>
          <w:p w14:paraId="0DE79B51" w14:textId="05DD84C0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 xml:space="preserve">Maths  </w:t>
            </w:r>
          </w:p>
        </w:tc>
        <w:tc>
          <w:tcPr>
            <w:tcW w:w="3052" w:type="dxa"/>
          </w:tcPr>
          <w:p w14:paraId="093E1A11" w14:textId="77777777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RE</w:t>
            </w:r>
          </w:p>
        </w:tc>
        <w:tc>
          <w:tcPr>
            <w:tcW w:w="2605" w:type="dxa"/>
          </w:tcPr>
          <w:p w14:paraId="2E7AB506" w14:textId="77777777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Science</w:t>
            </w:r>
          </w:p>
        </w:tc>
      </w:tr>
      <w:tr w:rsidR="00625B9C" w:rsidRPr="00063B59" w14:paraId="2B135FF4" w14:textId="77777777" w:rsidTr="00625B9C">
        <w:trPr>
          <w:trHeight w:val="1250"/>
        </w:trPr>
        <w:tc>
          <w:tcPr>
            <w:tcW w:w="1311" w:type="dxa"/>
          </w:tcPr>
          <w:p w14:paraId="6F5BE3A5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341F2A30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5438C708" w14:textId="77777777" w:rsidR="00625B9C" w:rsidRDefault="00625B9C" w:rsidP="00D64F79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Autumn 1</w:t>
            </w:r>
          </w:p>
          <w:p w14:paraId="1A4BF114" w14:textId="5BD8C861" w:rsidR="00625B9C" w:rsidRPr="00063B59" w:rsidRDefault="00625B9C" w:rsidP="00D64F79">
            <w:pPr>
              <w:rPr>
                <w:rFonts w:ascii="Sassoon Primary" w:hAnsi="Sassoon Primary"/>
                <w:b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</w:tcPr>
          <w:p w14:paraId="66CAD1BC" w14:textId="77777777" w:rsidR="00625B9C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48F485D" w14:textId="259A7B2D" w:rsidR="00625B9C" w:rsidRPr="00D64F79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Geography- Europe</w:t>
            </w:r>
          </w:p>
          <w:p w14:paraId="6E6C44FC" w14:textId="77777777" w:rsidR="00625B9C" w:rsidRDefault="00625B9C" w:rsidP="00594925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1FBCA942" w14:textId="77777777" w:rsidR="00625B9C" w:rsidRDefault="00625B9C" w:rsidP="00594925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3FB30118" w14:textId="77777777" w:rsidR="00625B9C" w:rsidRPr="00D64F79" w:rsidRDefault="00625B9C" w:rsidP="00594925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4B14AEA5" w14:textId="6BC54FAD" w:rsidR="00625B9C" w:rsidRPr="00D64F79" w:rsidRDefault="00625B9C" w:rsidP="00727150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D64F79">
              <w:rPr>
                <w:rFonts w:ascii="Sassoon Primary" w:hAnsi="Sassoon Primary"/>
                <w:sz w:val="24"/>
                <w:szCs w:val="24"/>
              </w:rPr>
              <w:t xml:space="preserve">History- </w:t>
            </w:r>
            <w:r>
              <w:rPr>
                <w:rFonts w:ascii="Sassoon Primary" w:hAnsi="Sassoon Primary"/>
                <w:sz w:val="24"/>
                <w:szCs w:val="24"/>
              </w:rPr>
              <w:t>Britian’s settlement by Anglo Saxons.</w:t>
            </w:r>
          </w:p>
        </w:tc>
        <w:tc>
          <w:tcPr>
            <w:tcW w:w="3288" w:type="dxa"/>
            <w:vMerge w:val="restart"/>
          </w:tcPr>
          <w:p w14:paraId="04DE3682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3114D807" w14:textId="77777777" w:rsidR="00625B9C" w:rsidRPr="00501539" w:rsidRDefault="00625B9C" w:rsidP="00501539">
            <w:pPr>
              <w:tabs>
                <w:tab w:val="left" w:pos="1152"/>
              </w:tabs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501539">
              <w:rPr>
                <w:rFonts w:ascii="Sassoon Infant Std" w:hAnsi="Sassoon Infant Std"/>
                <w:sz w:val="24"/>
                <w:szCs w:val="24"/>
              </w:rPr>
              <w:t>The Ever-Changing Earth by Grahame Baker-Smith</w:t>
            </w:r>
          </w:p>
          <w:p w14:paraId="132EBFEA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3DF404C6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42E78E00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525B8285" w14:textId="77777777" w:rsidR="00625B9C" w:rsidRPr="00501539" w:rsidRDefault="00625B9C" w:rsidP="00501539">
            <w:pPr>
              <w:shd w:val="clear" w:color="auto" w:fill="FFFFFF"/>
              <w:jc w:val="center"/>
              <w:rPr>
                <w:rFonts w:ascii="Sassoon Infant Std" w:hAnsi="Sassoon Infant Std" w:cs="Arial"/>
                <w:color w:val="474747"/>
                <w:sz w:val="24"/>
                <w:szCs w:val="24"/>
              </w:rPr>
            </w:pPr>
            <w:r w:rsidRPr="00501539">
              <w:rPr>
                <w:rFonts w:ascii="Sassoon Infant Std" w:hAnsi="Sassoon Infant Std" w:cs="Arial"/>
                <w:color w:val="1F1F1F"/>
                <w:sz w:val="24"/>
                <w:szCs w:val="24"/>
              </w:rPr>
              <w:t>Arthur and the Golden Rope</w:t>
            </w:r>
          </w:p>
          <w:p w14:paraId="1BAAF9C4" w14:textId="77777777" w:rsidR="00625B9C" w:rsidRPr="00501539" w:rsidRDefault="00625B9C" w:rsidP="00501539">
            <w:pPr>
              <w:shd w:val="clear" w:color="auto" w:fill="FFFFFF"/>
              <w:jc w:val="center"/>
              <w:rPr>
                <w:rFonts w:ascii="Sassoon Infant Std" w:hAnsi="Sassoon Infant Std" w:cs="Arial"/>
                <w:color w:val="474747"/>
                <w:sz w:val="24"/>
                <w:szCs w:val="24"/>
              </w:rPr>
            </w:pPr>
            <w:r w:rsidRPr="00501539">
              <w:rPr>
                <w:rFonts w:ascii="Sassoon Infant Std" w:hAnsi="Sassoon Infant Std" w:cs="Arial"/>
                <w:color w:val="474747"/>
                <w:sz w:val="24"/>
                <w:szCs w:val="24"/>
              </w:rPr>
              <w:t>by Joe Todd-Stanton</w:t>
            </w:r>
          </w:p>
          <w:p w14:paraId="44AE18CB" w14:textId="742BE0C9" w:rsidR="00625B9C" w:rsidRPr="00501539" w:rsidRDefault="00625B9C" w:rsidP="00501539">
            <w:pPr>
              <w:tabs>
                <w:tab w:val="left" w:pos="944"/>
              </w:tabs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14:paraId="7DCFB4D8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31AD4BF8" w14:textId="39E7022B" w:rsidR="00625B9C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Purpose: To inform</w:t>
            </w:r>
          </w:p>
          <w:p w14:paraId="6D6350F5" w14:textId="314C2486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Pr="00501539">
              <w:rPr>
                <w:rFonts w:ascii="Sassoon Infant Std" w:hAnsi="Sassoon Infant Std"/>
                <w:sz w:val="24"/>
                <w:szCs w:val="24"/>
              </w:rPr>
              <w:t>Travel guide</w:t>
            </w:r>
          </w:p>
          <w:p w14:paraId="3E501C5B" w14:textId="4986D9A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55360ED7" w14:textId="2B9A7845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703E79A8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2807605C" w14:textId="7B7419CA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Purpose: To entertain</w:t>
            </w:r>
          </w:p>
          <w:p w14:paraId="2459BD94" w14:textId="18DEA69E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Pr="00501539">
              <w:rPr>
                <w:rFonts w:ascii="Sassoon Infant Std" w:hAnsi="Sassoon Infant Std"/>
                <w:sz w:val="24"/>
                <w:szCs w:val="24"/>
              </w:rPr>
              <w:t>A journal entry</w:t>
            </w:r>
          </w:p>
        </w:tc>
        <w:tc>
          <w:tcPr>
            <w:tcW w:w="2834" w:type="dxa"/>
            <w:vMerge w:val="restart"/>
          </w:tcPr>
          <w:p w14:paraId="314DFDC5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37582A3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27E3482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B0D4AB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6D11694" w14:textId="3EB118B2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Sky Song by Abi Elphinstone</w:t>
            </w:r>
          </w:p>
        </w:tc>
        <w:tc>
          <w:tcPr>
            <w:tcW w:w="3144" w:type="dxa"/>
          </w:tcPr>
          <w:p w14:paraId="52052837" w14:textId="42970614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063B59">
              <w:rPr>
                <w:rFonts w:ascii="Sassoon Primary" w:hAnsi="Sassoon Primary"/>
                <w:sz w:val="24"/>
                <w:szCs w:val="24"/>
              </w:rPr>
              <w:t>Place value</w:t>
            </w:r>
          </w:p>
          <w:p w14:paraId="22E7A987" w14:textId="77777777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065A0F3" w14:textId="484BF8E4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063B59">
              <w:rPr>
                <w:rFonts w:ascii="Sassoon Primary" w:hAnsi="Sassoon Primary"/>
                <w:sz w:val="24"/>
                <w:szCs w:val="24"/>
              </w:rPr>
              <w:t>Addition and subtraction</w:t>
            </w:r>
          </w:p>
        </w:tc>
        <w:tc>
          <w:tcPr>
            <w:tcW w:w="3052" w:type="dxa"/>
            <w:vMerge w:val="restart"/>
          </w:tcPr>
          <w:p w14:paraId="5BB6A37B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EEB1847" w14:textId="7499CE9E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One: Creation and covenant</w:t>
            </w:r>
          </w:p>
          <w:p w14:paraId="5CA66F40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168B424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57F74D1" w14:textId="6A778787" w:rsidR="00625B9C" w:rsidRPr="00D64F7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Two: Prophecy and promise</w:t>
            </w:r>
          </w:p>
        </w:tc>
        <w:tc>
          <w:tcPr>
            <w:tcW w:w="2605" w:type="dxa"/>
            <w:vMerge w:val="restart"/>
          </w:tcPr>
          <w:p w14:paraId="00A52BA8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5AF9E4A3" w14:textId="328B2A38" w:rsidR="00625B9C" w:rsidRPr="00063B59" w:rsidRDefault="00625B9C" w:rsidP="000830AA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Living things and their Habitats</w:t>
            </w:r>
          </w:p>
          <w:p w14:paraId="4A5935A4" w14:textId="77777777" w:rsidR="00625B9C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D9BEA35" w14:textId="77777777" w:rsidR="00625B9C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B8727ED" w14:textId="2D71730A" w:rsidR="00625B9C" w:rsidRPr="00063B59" w:rsidRDefault="00625B9C" w:rsidP="008226D2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Animals, including Humans</w:t>
            </w:r>
          </w:p>
        </w:tc>
      </w:tr>
      <w:tr w:rsidR="00625B9C" w:rsidRPr="00063B59" w14:paraId="2C24F824" w14:textId="77777777" w:rsidTr="00625B9C">
        <w:trPr>
          <w:trHeight w:val="273"/>
        </w:trPr>
        <w:tc>
          <w:tcPr>
            <w:tcW w:w="1311" w:type="dxa"/>
          </w:tcPr>
          <w:p w14:paraId="2FFBA97B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258B6D65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2154D79A" w14:textId="64A192D9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Autumn 2</w:t>
            </w:r>
          </w:p>
        </w:tc>
        <w:tc>
          <w:tcPr>
            <w:tcW w:w="2616" w:type="dxa"/>
            <w:vMerge/>
          </w:tcPr>
          <w:p w14:paraId="4EDFFF1E" w14:textId="77777777" w:rsidR="00625B9C" w:rsidRPr="00D64F79" w:rsidRDefault="00625B9C" w:rsidP="00D60C2B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14:paraId="024B0961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14:paraId="13B37BCC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7A24EA6D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144" w:type="dxa"/>
          </w:tcPr>
          <w:p w14:paraId="7C33615A" w14:textId="0E5BFDD1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Multiplication and division A</w:t>
            </w:r>
          </w:p>
          <w:p w14:paraId="33670719" w14:textId="77777777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705F07D4" w14:textId="5AC653C1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Fractions A</w:t>
            </w:r>
          </w:p>
          <w:p w14:paraId="2757EA33" w14:textId="7207DB99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14:paraId="72C07473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5C405C62" w14:textId="77777777" w:rsidR="00625B9C" w:rsidRPr="00063B59" w:rsidRDefault="00625B9C" w:rsidP="00D60C2B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</w:tr>
      <w:tr w:rsidR="00625B9C" w:rsidRPr="00063B59" w14:paraId="1D6F6DCA" w14:textId="77777777" w:rsidTr="00625B9C">
        <w:trPr>
          <w:trHeight w:val="1457"/>
        </w:trPr>
        <w:tc>
          <w:tcPr>
            <w:tcW w:w="1311" w:type="dxa"/>
          </w:tcPr>
          <w:p w14:paraId="5FBAABAC" w14:textId="6263155A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1D31E8F8" w14:textId="77777777" w:rsidR="00625B9C" w:rsidRDefault="00625B9C" w:rsidP="003D24F7">
            <w:pPr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21503D12" w14:textId="2DF7F9AB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Spring 1</w:t>
            </w:r>
          </w:p>
        </w:tc>
        <w:tc>
          <w:tcPr>
            <w:tcW w:w="2616" w:type="dxa"/>
            <w:vMerge w:val="restart"/>
          </w:tcPr>
          <w:p w14:paraId="402DAD65" w14:textId="77777777" w:rsidR="00625B9C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5A61B33B" w14:textId="4BCAFC97" w:rsidR="00625B9C" w:rsidRPr="00D64F79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Geography- Human Migration</w:t>
            </w:r>
          </w:p>
          <w:p w14:paraId="4E912D4F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C2DC8AA" w14:textId="77777777" w:rsidR="00625B9C" w:rsidRDefault="00625B9C" w:rsidP="005D1773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53DD49E1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068A5732" w14:textId="47D88694" w:rsidR="00625B9C" w:rsidRPr="008226D2" w:rsidRDefault="00625B9C" w:rsidP="008226D2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History- </w:t>
            </w:r>
            <w:r w:rsidRPr="008226D2">
              <w:rPr>
                <w:rFonts w:ascii="Sassoon Primary" w:hAnsi="Sassoon Primary"/>
                <w:sz w:val="24"/>
                <w:szCs w:val="24"/>
              </w:rPr>
              <w:t xml:space="preserve">Vikings settlement of </w:t>
            </w:r>
            <w:r>
              <w:rPr>
                <w:rFonts w:ascii="Sassoon Primary" w:hAnsi="Sassoon Primary"/>
                <w:sz w:val="24"/>
                <w:szCs w:val="24"/>
              </w:rPr>
              <w:t>England</w:t>
            </w:r>
            <w:r w:rsidRPr="008226D2">
              <w:rPr>
                <w:rFonts w:ascii="Sassoon Primary" w:hAnsi="Sassoon Primary"/>
                <w:sz w:val="24"/>
                <w:szCs w:val="24"/>
              </w:rPr>
              <w:t xml:space="preserve"> and the struggle for the Kingdom</w:t>
            </w:r>
          </w:p>
          <w:p w14:paraId="12019341" w14:textId="1377F0BC" w:rsidR="00625B9C" w:rsidRPr="00D64F79" w:rsidRDefault="00625B9C" w:rsidP="00727150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8226D2">
              <w:rPr>
                <w:rFonts w:ascii="Sassoon Primary" w:hAnsi="Sassoon Primary"/>
                <w:sz w:val="24"/>
                <w:szCs w:val="24"/>
              </w:rPr>
              <w:t>of England.</w:t>
            </w:r>
          </w:p>
        </w:tc>
        <w:tc>
          <w:tcPr>
            <w:tcW w:w="3288" w:type="dxa"/>
            <w:vMerge w:val="restart"/>
          </w:tcPr>
          <w:p w14:paraId="2BE53870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4656608F" w14:textId="77777777" w:rsidR="00625B9C" w:rsidRPr="00501539" w:rsidRDefault="00625B9C" w:rsidP="00501539">
            <w:pPr>
              <w:shd w:val="clear" w:color="auto" w:fill="FFFFFF"/>
              <w:spacing w:line="540" w:lineRule="atLeast"/>
              <w:jc w:val="center"/>
              <w:rPr>
                <w:rFonts w:ascii="Sassoon Infant Std" w:hAnsi="Sassoon Infant Std" w:cs="Arial"/>
                <w:color w:val="1F1F1F"/>
                <w:sz w:val="24"/>
                <w:szCs w:val="24"/>
              </w:rPr>
            </w:pPr>
            <w:r w:rsidRPr="00501539">
              <w:rPr>
                <w:rFonts w:ascii="Sassoon Infant Std" w:hAnsi="Sassoon Infant Std" w:cs="Arial"/>
                <w:color w:val="1F1F1F"/>
                <w:sz w:val="24"/>
                <w:szCs w:val="24"/>
              </w:rPr>
              <w:t>Malala's Magic Pencil</w:t>
            </w:r>
          </w:p>
          <w:p w14:paraId="7AC339FE" w14:textId="77777777" w:rsidR="00625B9C" w:rsidRPr="00501539" w:rsidRDefault="00625B9C" w:rsidP="00501539">
            <w:pPr>
              <w:shd w:val="clear" w:color="auto" w:fill="FFFFFF"/>
              <w:spacing w:line="270" w:lineRule="atLeast"/>
              <w:jc w:val="center"/>
              <w:rPr>
                <w:rFonts w:ascii="Sassoon Infant Std" w:hAnsi="Sassoon Infant Std" w:cs="Arial"/>
                <w:color w:val="474747"/>
                <w:sz w:val="24"/>
                <w:szCs w:val="24"/>
              </w:rPr>
            </w:pPr>
            <w:r w:rsidRPr="00501539">
              <w:rPr>
                <w:rFonts w:ascii="Sassoon Infant Std" w:hAnsi="Sassoon Infant Std" w:cs="Arial"/>
                <w:color w:val="474747"/>
                <w:sz w:val="24"/>
                <w:szCs w:val="24"/>
              </w:rPr>
              <w:t>by Malala Yousafzai</w:t>
            </w:r>
          </w:p>
          <w:p w14:paraId="122F762A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039DA816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1EC56384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700DDDF6" w14:textId="020C32C0" w:rsidR="00625B9C" w:rsidRPr="00501539" w:rsidRDefault="00C4690C" w:rsidP="00501539">
            <w:pPr>
              <w:shd w:val="clear" w:color="auto" w:fill="FFFFFF"/>
              <w:spacing w:line="270" w:lineRule="atLeast"/>
              <w:jc w:val="center"/>
              <w:rPr>
                <w:rFonts w:ascii="Sassoon Infant Std" w:hAnsi="Sassoon Infant Std" w:cs="Arial"/>
                <w:color w:val="474747"/>
                <w:sz w:val="24"/>
                <w:szCs w:val="24"/>
              </w:rPr>
            </w:pPr>
            <w:r>
              <w:rPr>
                <w:rFonts w:ascii="Sassoon Infant Std" w:hAnsi="Sassoon Infant Std" w:cs="Arial"/>
                <w:color w:val="474747"/>
                <w:sz w:val="24"/>
                <w:szCs w:val="24"/>
              </w:rPr>
              <w:t>The Day the Crayons Quit by Oliver Jeffers</w:t>
            </w:r>
          </w:p>
          <w:p w14:paraId="2D469CFF" w14:textId="14829153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14:paraId="0E394CCB" w14:textId="647F2972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6CA50C75" w14:textId="77777777" w:rsidR="00625B9C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4DB6ED73" w14:textId="7A0C7D1A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Purpose: To </w:t>
            </w:r>
            <w:r w:rsidR="00C4690C">
              <w:rPr>
                <w:rFonts w:ascii="Sassoon Infant Std" w:hAnsi="Sassoon Infant Std"/>
                <w:sz w:val="24"/>
                <w:szCs w:val="24"/>
              </w:rPr>
              <w:t>inform</w:t>
            </w:r>
          </w:p>
          <w:p w14:paraId="22B7DFD5" w14:textId="16839103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Pr="00501539">
              <w:rPr>
                <w:rFonts w:ascii="Sassoon Infant Std" w:hAnsi="Sassoon Infant Std"/>
                <w:sz w:val="24"/>
                <w:szCs w:val="24"/>
              </w:rPr>
              <w:t xml:space="preserve">A </w:t>
            </w:r>
            <w:r w:rsidR="00C4690C">
              <w:rPr>
                <w:rFonts w:ascii="Sassoon Infant Std" w:hAnsi="Sassoon Infant Std"/>
                <w:sz w:val="24"/>
                <w:szCs w:val="24"/>
              </w:rPr>
              <w:t>biography</w:t>
            </w:r>
          </w:p>
          <w:p w14:paraId="7EB54AC2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42FA958A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3312FFA8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79F670E2" w14:textId="52ED4DBE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Purpose: To </w:t>
            </w:r>
            <w:r w:rsidR="00C4690C">
              <w:rPr>
                <w:rFonts w:ascii="Sassoon Infant Std" w:hAnsi="Sassoon Infant Std"/>
                <w:sz w:val="24"/>
                <w:szCs w:val="24"/>
              </w:rPr>
              <w:t>persuade</w:t>
            </w:r>
          </w:p>
          <w:p w14:paraId="449A2298" w14:textId="2C2293AD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="00C4690C">
              <w:rPr>
                <w:rFonts w:ascii="Sassoon Infant Std" w:hAnsi="Sassoon Infant Std"/>
                <w:sz w:val="24"/>
                <w:szCs w:val="24"/>
              </w:rPr>
              <w:t>Persuasive letter</w:t>
            </w:r>
          </w:p>
        </w:tc>
        <w:tc>
          <w:tcPr>
            <w:tcW w:w="2834" w:type="dxa"/>
            <w:vMerge w:val="restart"/>
          </w:tcPr>
          <w:p w14:paraId="4F9CDB17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EB6C424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FE79FA5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92A109B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5C2B61F3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E1ADA9E" w14:textId="7DEA792A" w:rsidR="00625B9C" w:rsidRPr="00063B59" w:rsidRDefault="00C4690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Journey to the River Sea by </w:t>
            </w:r>
            <w:r w:rsidRPr="00C4690C">
              <w:rPr>
                <w:rFonts w:ascii="Sassoon Primary" w:hAnsi="Sassoon Primary"/>
                <w:sz w:val="24"/>
                <w:szCs w:val="24"/>
              </w:rPr>
              <w:t>Eva Ibbotson</w:t>
            </w:r>
          </w:p>
        </w:tc>
        <w:tc>
          <w:tcPr>
            <w:tcW w:w="3144" w:type="dxa"/>
          </w:tcPr>
          <w:p w14:paraId="23B23CD5" w14:textId="75425DF1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063B59">
              <w:rPr>
                <w:rFonts w:ascii="Sassoon Primary" w:hAnsi="Sassoon Primary"/>
                <w:sz w:val="24"/>
                <w:szCs w:val="24"/>
              </w:rPr>
              <w:t xml:space="preserve">Multiplication and division </w:t>
            </w:r>
            <w:r>
              <w:rPr>
                <w:rFonts w:ascii="Sassoon Primary" w:hAnsi="Sassoon Primary"/>
                <w:sz w:val="24"/>
                <w:szCs w:val="24"/>
              </w:rPr>
              <w:t>B</w:t>
            </w:r>
          </w:p>
          <w:p w14:paraId="7E5E5F56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8552BFF" w14:textId="6C931AB6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Fractions B</w:t>
            </w:r>
          </w:p>
        </w:tc>
        <w:tc>
          <w:tcPr>
            <w:tcW w:w="3052" w:type="dxa"/>
            <w:vMerge w:val="restart"/>
          </w:tcPr>
          <w:p w14:paraId="316885E0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576F5A1" w14:textId="0B96714B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Three: Galilee to Jerusalem</w:t>
            </w:r>
          </w:p>
          <w:p w14:paraId="429735E1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DEF3713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5FBF7D24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78589500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EE36805" w14:textId="567D0E97" w:rsidR="00625B9C" w:rsidRPr="00D64F7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Four: Desert to garden</w:t>
            </w:r>
          </w:p>
        </w:tc>
        <w:tc>
          <w:tcPr>
            <w:tcW w:w="2605" w:type="dxa"/>
            <w:vMerge w:val="restart"/>
          </w:tcPr>
          <w:p w14:paraId="5D7AA14C" w14:textId="4E2B9E5D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3846B3FC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6FCF2C1D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20A67F32" w14:textId="77777777" w:rsidR="00625B9C" w:rsidRPr="00063B59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448AD739" w14:textId="741C2342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Properties and changes of materials</w:t>
            </w:r>
          </w:p>
        </w:tc>
      </w:tr>
      <w:tr w:rsidR="00625B9C" w:rsidRPr="00063B59" w14:paraId="5ED26F5D" w14:textId="77777777" w:rsidTr="00625B9C">
        <w:trPr>
          <w:trHeight w:val="852"/>
        </w:trPr>
        <w:tc>
          <w:tcPr>
            <w:tcW w:w="1311" w:type="dxa"/>
          </w:tcPr>
          <w:p w14:paraId="4FBE2594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56D3AE2E" w14:textId="37F86818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Spring 2</w:t>
            </w:r>
          </w:p>
        </w:tc>
        <w:tc>
          <w:tcPr>
            <w:tcW w:w="2616" w:type="dxa"/>
            <w:vMerge/>
          </w:tcPr>
          <w:p w14:paraId="11CE05B6" w14:textId="77777777" w:rsidR="00625B9C" w:rsidRPr="00D64F7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14:paraId="27BDD948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14:paraId="3945618B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6BC314FD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144" w:type="dxa"/>
          </w:tcPr>
          <w:p w14:paraId="3ACE8C8F" w14:textId="3741A0D0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Decimals and percentages</w:t>
            </w:r>
          </w:p>
          <w:p w14:paraId="57C377D7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D411C61" w14:textId="391239DE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Perimeter and area</w:t>
            </w:r>
          </w:p>
          <w:p w14:paraId="1C4564C4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5DF7D4CC" w14:textId="3D23364F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Statistics</w:t>
            </w:r>
          </w:p>
          <w:p w14:paraId="04DE5851" w14:textId="070611BD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14:paraId="60EEC11D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42735D63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</w:tr>
      <w:tr w:rsidR="00625B9C" w:rsidRPr="00063B59" w14:paraId="3991D976" w14:textId="77777777" w:rsidTr="00625B9C">
        <w:trPr>
          <w:trHeight w:val="273"/>
        </w:trPr>
        <w:tc>
          <w:tcPr>
            <w:tcW w:w="1311" w:type="dxa"/>
          </w:tcPr>
          <w:p w14:paraId="1F2657F5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7DAE36A8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6AC7746B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Summer</w:t>
            </w:r>
            <w:r>
              <w:rPr>
                <w:rFonts w:ascii="Sassoon Primary" w:hAnsi="Sassoon Primary"/>
                <w:b/>
                <w:sz w:val="24"/>
                <w:szCs w:val="24"/>
              </w:rPr>
              <w:t xml:space="preserve"> 1</w:t>
            </w:r>
          </w:p>
          <w:p w14:paraId="4A0718CD" w14:textId="245A5194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</w:tcPr>
          <w:p w14:paraId="3D8E951D" w14:textId="77777777" w:rsidR="00625B9C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65485AE" w14:textId="0BFF13C1" w:rsidR="00625B9C" w:rsidRPr="00D64F79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Geography- Humanitarian Aid and Fairtrade </w:t>
            </w:r>
          </w:p>
          <w:p w14:paraId="5047C0A9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36EF2500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1F0F4F37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A3E5353" w14:textId="6CDF7B8D" w:rsidR="00625B9C" w:rsidRPr="00D64F79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History- </w:t>
            </w:r>
            <w:r w:rsidRPr="008226D2">
              <w:rPr>
                <w:rFonts w:ascii="Sassoon Primary" w:hAnsi="Sassoon Primary"/>
                <w:sz w:val="24"/>
                <w:szCs w:val="24"/>
              </w:rPr>
              <w:t>The legacy of Anglo Saxons and Vikings on Britain today.</w:t>
            </w:r>
          </w:p>
        </w:tc>
        <w:tc>
          <w:tcPr>
            <w:tcW w:w="3288" w:type="dxa"/>
            <w:vMerge w:val="restart"/>
          </w:tcPr>
          <w:p w14:paraId="78B697FA" w14:textId="77777777" w:rsidR="00625B9C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7C00D04B" w14:textId="77777777" w:rsidR="00C4690C" w:rsidRDefault="00C4690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3F8A138E" w14:textId="6893751D" w:rsidR="00C4690C" w:rsidRPr="00501539" w:rsidRDefault="00C4690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501539">
              <w:rPr>
                <w:rFonts w:ascii="Sassoon Infant Std" w:hAnsi="Sassoon Infant Std"/>
                <w:sz w:val="24"/>
                <w:szCs w:val="24"/>
              </w:rPr>
              <w:t>The Island by Armin Greder</w:t>
            </w:r>
          </w:p>
          <w:p w14:paraId="7AC51FF7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0ED3A9E9" w14:textId="77777777" w:rsidR="00C4690C" w:rsidRDefault="00C4690C" w:rsidP="00501539">
            <w:pPr>
              <w:tabs>
                <w:tab w:val="left" w:pos="263"/>
              </w:tabs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0CBDC2D1" w14:textId="77777777" w:rsidR="00C4690C" w:rsidRDefault="00C4690C" w:rsidP="00501539">
            <w:pPr>
              <w:tabs>
                <w:tab w:val="left" w:pos="263"/>
              </w:tabs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589F74A4" w14:textId="77777777" w:rsidR="00C4690C" w:rsidRDefault="00C4690C" w:rsidP="00501539">
            <w:pPr>
              <w:tabs>
                <w:tab w:val="left" w:pos="263"/>
              </w:tabs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63F816A8" w14:textId="77777777" w:rsidR="00C4690C" w:rsidRDefault="00C4690C" w:rsidP="00501539">
            <w:pPr>
              <w:tabs>
                <w:tab w:val="left" w:pos="263"/>
              </w:tabs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04F66ED2" w14:textId="53813A22" w:rsidR="00625B9C" w:rsidRPr="00501539" w:rsidRDefault="00625B9C" w:rsidP="00C4690C">
            <w:pPr>
              <w:tabs>
                <w:tab w:val="left" w:pos="263"/>
              </w:tabs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501539">
              <w:rPr>
                <w:rFonts w:ascii="Sassoon Infant Std" w:hAnsi="Sassoon Infant Std"/>
                <w:sz w:val="24"/>
                <w:szCs w:val="24"/>
              </w:rPr>
              <w:t>The Matchbox Diary by Paul Fleischman</w:t>
            </w:r>
          </w:p>
          <w:p w14:paraId="70072BEA" w14:textId="77777777" w:rsidR="00625B9C" w:rsidRPr="00501539" w:rsidRDefault="00625B9C" w:rsidP="0085753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10200485" w14:textId="41B9E063" w:rsidR="00625B9C" w:rsidRPr="00501539" w:rsidRDefault="00625B9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14:paraId="621D043D" w14:textId="3017DBDB" w:rsidR="00625B9C" w:rsidRDefault="00625B9C" w:rsidP="00501539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</w:p>
          <w:p w14:paraId="65E7F3B2" w14:textId="77777777" w:rsidR="00C4690C" w:rsidRDefault="00C4690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Purpose: To discuss</w:t>
            </w:r>
          </w:p>
          <w:p w14:paraId="0E7CE615" w14:textId="77777777" w:rsidR="00C4690C" w:rsidRDefault="00C4690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Pr="00501539">
              <w:rPr>
                <w:rFonts w:ascii="Sassoon Infant Std" w:hAnsi="Sassoon Infant Std"/>
                <w:sz w:val="24"/>
                <w:szCs w:val="24"/>
              </w:rPr>
              <w:t>Balanced argument</w:t>
            </w:r>
          </w:p>
          <w:p w14:paraId="42FFF351" w14:textId="77777777" w:rsidR="00625B9C" w:rsidRDefault="00625B9C" w:rsidP="00501539">
            <w:pPr>
              <w:jc w:val="center"/>
              <w:rPr>
                <w:rFonts w:ascii="Sassoon Infant Std" w:hAnsi="Sassoon Infant Std"/>
                <w:bCs/>
                <w:sz w:val="24"/>
                <w:szCs w:val="24"/>
              </w:rPr>
            </w:pPr>
          </w:p>
          <w:p w14:paraId="319AED0C" w14:textId="77777777" w:rsidR="00C4690C" w:rsidRDefault="00C4690C" w:rsidP="00501539">
            <w:pPr>
              <w:jc w:val="center"/>
              <w:rPr>
                <w:rFonts w:ascii="Sassoon Infant Std" w:hAnsi="Sassoon Infant Std"/>
                <w:bCs/>
                <w:sz w:val="24"/>
                <w:szCs w:val="24"/>
              </w:rPr>
            </w:pPr>
          </w:p>
          <w:p w14:paraId="3F971C81" w14:textId="77777777" w:rsidR="00C4690C" w:rsidRDefault="00C4690C" w:rsidP="00501539">
            <w:pPr>
              <w:jc w:val="center"/>
              <w:rPr>
                <w:rFonts w:ascii="Sassoon Infant Std" w:hAnsi="Sassoon Infant Std"/>
                <w:bCs/>
                <w:sz w:val="24"/>
                <w:szCs w:val="24"/>
              </w:rPr>
            </w:pPr>
          </w:p>
          <w:p w14:paraId="1FCC483E" w14:textId="77777777" w:rsidR="00C4690C" w:rsidRDefault="00C4690C" w:rsidP="00501539">
            <w:pPr>
              <w:jc w:val="center"/>
              <w:rPr>
                <w:rFonts w:ascii="Sassoon Infant Std" w:hAnsi="Sassoon Infant Std"/>
                <w:bCs/>
                <w:sz w:val="24"/>
                <w:szCs w:val="24"/>
              </w:rPr>
            </w:pPr>
          </w:p>
          <w:p w14:paraId="3A4711C3" w14:textId="77777777" w:rsidR="00C4690C" w:rsidRDefault="00C4690C" w:rsidP="00501539">
            <w:pPr>
              <w:jc w:val="center"/>
              <w:rPr>
                <w:rFonts w:ascii="Sassoon Infant Std" w:hAnsi="Sassoon Infant Std"/>
                <w:bCs/>
                <w:sz w:val="24"/>
                <w:szCs w:val="24"/>
              </w:rPr>
            </w:pPr>
          </w:p>
          <w:p w14:paraId="660A62C6" w14:textId="7AFC4098" w:rsidR="00625B9C" w:rsidRPr="0003601D" w:rsidRDefault="00625B9C" w:rsidP="00501539">
            <w:pPr>
              <w:jc w:val="center"/>
              <w:rPr>
                <w:rFonts w:ascii="Sassoon Infant Std" w:hAnsi="Sassoon Infant Std"/>
                <w:bCs/>
                <w:sz w:val="24"/>
                <w:szCs w:val="24"/>
              </w:rPr>
            </w:pPr>
            <w:r w:rsidRPr="0003601D">
              <w:rPr>
                <w:rFonts w:ascii="Sassoon Infant Std" w:hAnsi="Sassoon Infant Std"/>
                <w:bCs/>
                <w:sz w:val="24"/>
                <w:szCs w:val="24"/>
              </w:rPr>
              <w:t>Purpose: To entertain</w:t>
            </w:r>
          </w:p>
          <w:p w14:paraId="3321248E" w14:textId="479AD601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Pr="00501539">
              <w:rPr>
                <w:rFonts w:ascii="Sassoon Infant Std" w:hAnsi="Sassoon Infant Std"/>
                <w:sz w:val="24"/>
                <w:szCs w:val="24"/>
              </w:rPr>
              <w:t>A fictional narrative</w:t>
            </w:r>
          </w:p>
          <w:p w14:paraId="28BEF76D" w14:textId="77777777" w:rsidR="00625B9C" w:rsidRPr="00501539" w:rsidRDefault="00625B9C" w:rsidP="0085753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62DC6280" w14:textId="77777777" w:rsidR="00625B9C" w:rsidRPr="00501539" w:rsidRDefault="00625B9C" w:rsidP="00C4690C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0E387274" w14:textId="70B85252" w:rsidR="00625B9C" w:rsidRPr="00501539" w:rsidRDefault="00625B9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</w:tcPr>
          <w:p w14:paraId="08B00C81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133208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7F4208F4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7A5487F4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FD78C6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8C7683F" w14:textId="6552C36F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Pax by Sara Pennypacker</w:t>
            </w:r>
          </w:p>
          <w:p w14:paraId="21DA7227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A87C8BC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59C855E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9465FC4" w14:textId="4BE6C1A2" w:rsidR="00625B9C" w:rsidRDefault="00625B9C" w:rsidP="00625B9C">
            <w:pPr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144" w:type="dxa"/>
          </w:tcPr>
          <w:p w14:paraId="27DFA38B" w14:textId="36092E6A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Shape</w:t>
            </w:r>
          </w:p>
          <w:p w14:paraId="7A186871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F1AAB43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Position and direction</w:t>
            </w:r>
          </w:p>
          <w:p w14:paraId="17E7BED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02156D1" w14:textId="48FCAE07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052" w:type="dxa"/>
            <w:vMerge w:val="restart"/>
          </w:tcPr>
          <w:p w14:paraId="54DA6E0C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43B4006" w14:textId="2584FF4C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Five: To the ends of the Earth</w:t>
            </w:r>
          </w:p>
          <w:p w14:paraId="66DC3952" w14:textId="77777777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6A28722" w14:textId="77777777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ADFE586" w14:textId="77777777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A0D8594" w14:textId="77777777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C8C4BED" w14:textId="77777777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82AB542" w14:textId="3BCB916A" w:rsidR="00625B9C" w:rsidRPr="00063B59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Six: Dialogue and encounter</w:t>
            </w:r>
          </w:p>
        </w:tc>
        <w:tc>
          <w:tcPr>
            <w:tcW w:w="2605" w:type="dxa"/>
            <w:vMerge w:val="restart"/>
          </w:tcPr>
          <w:p w14:paraId="6975E558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7254002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CFE7F04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Earth and space</w:t>
            </w:r>
          </w:p>
          <w:p w14:paraId="2B36583B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FED6CDF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7343D20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12527B0" w14:textId="77777777" w:rsidR="00625B9C" w:rsidRDefault="00625B9C" w:rsidP="008226D2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2C3D6F74" w14:textId="6B3CFE6A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Forces</w:t>
            </w:r>
          </w:p>
          <w:p w14:paraId="5910D103" w14:textId="77777777" w:rsidR="00625B9C" w:rsidRDefault="00625B9C" w:rsidP="008226D2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304CAB72" w14:textId="77777777" w:rsidR="00625B9C" w:rsidRDefault="00625B9C" w:rsidP="008226D2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0566F5D7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3CB423F" w14:textId="77777777" w:rsidR="00625B9C" w:rsidRDefault="00625B9C" w:rsidP="008226D2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3B154200" w14:textId="54A4BE0B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</w:tr>
      <w:tr w:rsidR="00625B9C" w:rsidRPr="00063B59" w14:paraId="3BFC5476" w14:textId="77777777" w:rsidTr="00625B9C">
        <w:trPr>
          <w:trHeight w:val="273"/>
        </w:trPr>
        <w:tc>
          <w:tcPr>
            <w:tcW w:w="1311" w:type="dxa"/>
          </w:tcPr>
          <w:p w14:paraId="5677B459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655E5899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790E1F88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Summer 2</w:t>
            </w:r>
          </w:p>
          <w:p w14:paraId="2B504714" w14:textId="00CA20F0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</w:tc>
        <w:tc>
          <w:tcPr>
            <w:tcW w:w="2616" w:type="dxa"/>
            <w:vMerge/>
          </w:tcPr>
          <w:p w14:paraId="41C3A17B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14:paraId="0916D603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14:paraId="4C1CDAE6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69C074DE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144" w:type="dxa"/>
          </w:tcPr>
          <w:p w14:paraId="4AEB52BA" w14:textId="3BD4B214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Decimals</w:t>
            </w:r>
          </w:p>
          <w:p w14:paraId="3E4F7FFA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252A580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Negative numbers</w:t>
            </w:r>
          </w:p>
          <w:p w14:paraId="678D5CB1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D333A8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Converting units</w:t>
            </w:r>
          </w:p>
          <w:p w14:paraId="65EA6A1D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F7187D1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Volume</w:t>
            </w:r>
          </w:p>
          <w:p w14:paraId="38F6B3D4" w14:textId="35BD330D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14:paraId="6B5D9046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7F74B979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</w:tr>
    </w:tbl>
    <w:p w14:paraId="5A41164C" w14:textId="2C6BB32D" w:rsidR="007C3068" w:rsidRPr="00063B59" w:rsidRDefault="00625B9C">
      <w:pPr>
        <w:rPr>
          <w:rFonts w:ascii="Sassoon Primary" w:hAnsi="Sassoon Primary"/>
          <w:sz w:val="24"/>
          <w:szCs w:val="24"/>
        </w:rPr>
      </w:pPr>
      <w:r w:rsidRPr="00063B59">
        <w:rPr>
          <w:rFonts w:ascii="Sassoon Primary" w:hAnsi="Sassoon Primary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6CE186B" wp14:editId="68FD6597">
            <wp:simplePos x="0" y="0"/>
            <wp:positionH relativeFrom="column">
              <wp:posOffset>3830057</wp:posOffset>
            </wp:positionH>
            <wp:positionV relativeFrom="paragraph">
              <wp:posOffset>7162187</wp:posOffset>
            </wp:positionV>
            <wp:extent cx="1430020" cy="2545715"/>
            <wp:effectExtent l="0" t="0" r="5080" b="0"/>
            <wp:wrapTight wrapText="bothSides">
              <wp:wrapPolygon edited="0">
                <wp:start x="0" y="0"/>
                <wp:lineTo x="0" y="21444"/>
                <wp:lineTo x="21485" y="21444"/>
                <wp:lineTo x="21485" y="0"/>
                <wp:lineTo x="0" y="0"/>
              </wp:wrapPolygon>
            </wp:wrapTight>
            <wp:docPr id="2" name="Picture 2" descr="A picture containing text, clock,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, watch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AB11A" w14:textId="5E3F25C5" w:rsidR="007367B8" w:rsidRPr="00063B59" w:rsidRDefault="007367B8" w:rsidP="007367B8">
      <w:pPr>
        <w:rPr>
          <w:rFonts w:ascii="Sassoon Primary" w:hAnsi="Sassoon Primary"/>
          <w:sz w:val="24"/>
          <w:szCs w:val="24"/>
        </w:rPr>
      </w:pPr>
    </w:p>
    <w:p w14:paraId="53477D8B" w14:textId="3798F246" w:rsidR="007367B8" w:rsidRPr="007367B8" w:rsidRDefault="00625B9C" w:rsidP="007367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8ED9B" wp14:editId="1CFECB8C">
                <wp:simplePos x="0" y="0"/>
                <wp:positionH relativeFrom="column">
                  <wp:posOffset>5976992</wp:posOffset>
                </wp:positionH>
                <wp:positionV relativeFrom="paragraph">
                  <wp:posOffset>151787</wp:posOffset>
                </wp:positionV>
                <wp:extent cx="4511040" cy="199505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9950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763C6AC0" w14:textId="7FD6EAB9" w:rsidR="00133268" w:rsidRPr="00063B59" w:rsidRDefault="007367B8" w:rsidP="007367B8">
                            <w:pPr>
                              <w:jc w:val="center"/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</w:pPr>
                            <w:r w:rsidRPr="00063B59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>202</w:t>
                            </w:r>
                            <w:r w:rsidR="008226D2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>5/26</w:t>
                            </w:r>
                            <w:r w:rsidRPr="00063B59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32E2A6AA" w14:textId="59F833E0" w:rsidR="00133268" w:rsidRPr="00063B59" w:rsidRDefault="007367B8" w:rsidP="007367B8">
                            <w:pPr>
                              <w:jc w:val="center"/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</w:pPr>
                            <w:r w:rsidRPr="00063B59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 xml:space="preserve">Year </w:t>
                            </w:r>
                            <w:r w:rsidR="008226D2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55A2218B" w14:textId="20303988" w:rsidR="007367B8" w:rsidRPr="00063B59" w:rsidRDefault="007367B8" w:rsidP="007367B8">
                            <w:pPr>
                              <w:jc w:val="center"/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</w:pPr>
                            <w:r w:rsidRPr="00063B59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>Long Term Plan</w:t>
                            </w:r>
                            <w:r w:rsidR="00133268" w:rsidRPr="00063B59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 xml:space="preserve"> Overview</w:t>
                            </w:r>
                          </w:p>
                          <w:p w14:paraId="52DE5BAD" w14:textId="77777777" w:rsidR="00133268" w:rsidRPr="007367B8" w:rsidRDefault="00133268" w:rsidP="007367B8">
                            <w:pPr>
                              <w:jc w:val="center"/>
                              <w:rPr>
                                <w:rFonts w:cstheme="minorHAnsi"/>
                                <w:sz w:val="56"/>
                                <w:szCs w:val="56"/>
                              </w:rPr>
                            </w:pPr>
                          </w:p>
                          <w:p w14:paraId="4CE10A9C" w14:textId="77777777" w:rsidR="007367B8" w:rsidRPr="007367B8" w:rsidRDefault="007367B8" w:rsidP="007367B8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78ED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0.65pt;margin-top:11.95pt;width:355.2pt;height:15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" filled="f" stroked="f" strokeweight="1pt">
                <v:textbox>
                  <w:txbxContent>
                    <w:p w14:paraId="763C6AC0" w14:textId="7FD6EAB9" w:rsidR="00133268" w:rsidRPr="00063B59" w:rsidRDefault="007367B8" w:rsidP="007367B8">
                      <w:pPr>
                        <w:jc w:val="center"/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</w:pPr>
                      <w:r w:rsidRPr="00063B59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>202</w:t>
                      </w:r>
                      <w:r w:rsidR="008226D2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>5/26</w:t>
                      </w:r>
                      <w:r w:rsidRPr="00063B59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32E2A6AA" w14:textId="59F833E0" w:rsidR="00133268" w:rsidRPr="00063B59" w:rsidRDefault="007367B8" w:rsidP="007367B8">
                      <w:pPr>
                        <w:jc w:val="center"/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</w:pPr>
                      <w:r w:rsidRPr="00063B59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 xml:space="preserve">Year </w:t>
                      </w:r>
                      <w:r w:rsidR="008226D2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>5</w:t>
                      </w:r>
                    </w:p>
                    <w:p w14:paraId="55A2218B" w14:textId="20303988" w:rsidR="007367B8" w:rsidRPr="00063B59" w:rsidRDefault="007367B8" w:rsidP="007367B8">
                      <w:pPr>
                        <w:jc w:val="center"/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</w:pPr>
                      <w:r w:rsidRPr="00063B59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>Long Term Plan</w:t>
                      </w:r>
                      <w:r w:rsidR="00133268" w:rsidRPr="00063B59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 xml:space="preserve"> Overview</w:t>
                      </w:r>
                    </w:p>
                    <w:p w14:paraId="52DE5BAD" w14:textId="77777777" w:rsidR="00133268" w:rsidRPr="007367B8" w:rsidRDefault="00133268" w:rsidP="007367B8">
                      <w:pPr>
                        <w:jc w:val="center"/>
                        <w:rPr>
                          <w:rFonts w:cstheme="minorHAnsi"/>
                          <w:sz w:val="56"/>
                          <w:szCs w:val="56"/>
                        </w:rPr>
                      </w:pPr>
                    </w:p>
                    <w:p w14:paraId="4CE10A9C" w14:textId="77777777" w:rsidR="007367B8" w:rsidRPr="007367B8" w:rsidRDefault="007367B8" w:rsidP="007367B8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C120A" w14:textId="40A09B79" w:rsidR="007367B8" w:rsidRDefault="007367B8" w:rsidP="007367B8"/>
    <w:p w14:paraId="41721EFD" w14:textId="106C826D" w:rsidR="007367B8" w:rsidRPr="007367B8" w:rsidRDefault="007367B8" w:rsidP="007367B8">
      <w:pPr>
        <w:tabs>
          <w:tab w:val="left" w:pos="6065"/>
        </w:tabs>
      </w:pPr>
      <w:r>
        <w:tab/>
      </w:r>
    </w:p>
    <w:sectPr w:rsidR="007367B8" w:rsidRPr="007367B8" w:rsidSect="00566E49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rimary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3E70"/>
    <w:multiLevelType w:val="hybridMultilevel"/>
    <w:tmpl w:val="131EE9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CA1430"/>
    <w:multiLevelType w:val="hybridMultilevel"/>
    <w:tmpl w:val="7578F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135230">
    <w:abstractNumId w:val="0"/>
  </w:num>
  <w:num w:numId="2" w16cid:durableId="48608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2B"/>
    <w:rsid w:val="0003601D"/>
    <w:rsid w:val="00063B59"/>
    <w:rsid w:val="000830AA"/>
    <w:rsid w:val="000F1DF3"/>
    <w:rsid w:val="00130FCA"/>
    <w:rsid w:val="00132641"/>
    <w:rsid w:val="00133268"/>
    <w:rsid w:val="00187E39"/>
    <w:rsid w:val="001B47F3"/>
    <w:rsid w:val="001C60BB"/>
    <w:rsid w:val="00256562"/>
    <w:rsid w:val="002779DD"/>
    <w:rsid w:val="002A320E"/>
    <w:rsid w:val="002B6D98"/>
    <w:rsid w:val="00315F66"/>
    <w:rsid w:val="003D24F7"/>
    <w:rsid w:val="003E2205"/>
    <w:rsid w:val="00453372"/>
    <w:rsid w:val="004A67EA"/>
    <w:rsid w:val="004E5620"/>
    <w:rsid w:val="00501539"/>
    <w:rsid w:val="00523922"/>
    <w:rsid w:val="00566E49"/>
    <w:rsid w:val="00594925"/>
    <w:rsid w:val="005D14B9"/>
    <w:rsid w:val="005D1773"/>
    <w:rsid w:val="00625B9C"/>
    <w:rsid w:val="006B1D65"/>
    <w:rsid w:val="006D6721"/>
    <w:rsid w:val="006E079A"/>
    <w:rsid w:val="006E72A1"/>
    <w:rsid w:val="006F00EF"/>
    <w:rsid w:val="00727150"/>
    <w:rsid w:val="007367B8"/>
    <w:rsid w:val="007771AD"/>
    <w:rsid w:val="007A36BB"/>
    <w:rsid w:val="007A5106"/>
    <w:rsid w:val="007B1CE0"/>
    <w:rsid w:val="007B5A24"/>
    <w:rsid w:val="007C3068"/>
    <w:rsid w:val="007E701F"/>
    <w:rsid w:val="00805CEA"/>
    <w:rsid w:val="008226D2"/>
    <w:rsid w:val="00857530"/>
    <w:rsid w:val="008C610D"/>
    <w:rsid w:val="008F48D4"/>
    <w:rsid w:val="0093763E"/>
    <w:rsid w:val="00951306"/>
    <w:rsid w:val="009F03D0"/>
    <w:rsid w:val="00AB2DFA"/>
    <w:rsid w:val="00AF403D"/>
    <w:rsid w:val="00B40E10"/>
    <w:rsid w:val="00B4326A"/>
    <w:rsid w:val="00BC20CD"/>
    <w:rsid w:val="00BC32A8"/>
    <w:rsid w:val="00C136C9"/>
    <w:rsid w:val="00C4690C"/>
    <w:rsid w:val="00C7226D"/>
    <w:rsid w:val="00CB1EF0"/>
    <w:rsid w:val="00CB53D1"/>
    <w:rsid w:val="00D001D3"/>
    <w:rsid w:val="00D60C2B"/>
    <w:rsid w:val="00D64F79"/>
    <w:rsid w:val="00D756A5"/>
    <w:rsid w:val="00D9024F"/>
    <w:rsid w:val="00DD6A8A"/>
    <w:rsid w:val="00E12B22"/>
    <w:rsid w:val="00E72924"/>
    <w:rsid w:val="00E7635A"/>
    <w:rsid w:val="00E90FF2"/>
    <w:rsid w:val="00EB4CDC"/>
    <w:rsid w:val="00EF53E2"/>
    <w:rsid w:val="00F75EA8"/>
    <w:rsid w:val="00F841CF"/>
    <w:rsid w:val="00F956F7"/>
    <w:rsid w:val="00FC622B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19FE"/>
  <w15:chartTrackingRefBased/>
  <w15:docId w15:val="{BEA3D95E-2E20-4118-A8EF-53C7339A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2A1"/>
    <w:pPr>
      <w:ind w:left="720"/>
      <w:contextualSpacing/>
    </w:pPr>
  </w:style>
  <w:style w:type="paragraph" w:customStyle="1" w:styleId="Default">
    <w:name w:val="Default"/>
    <w:rsid w:val="00E763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3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B59"/>
    <w:rPr>
      <w:color w:val="605E5C"/>
      <w:shd w:val="clear" w:color="auto" w:fill="E1DFDD"/>
    </w:rPr>
  </w:style>
  <w:style w:type="character" w:customStyle="1" w:styleId="jiv15d">
    <w:name w:val="jiv15d"/>
    <w:basedOn w:val="DefaultParagraphFont"/>
    <w:rsid w:val="00063B59"/>
  </w:style>
  <w:style w:type="character" w:customStyle="1" w:styleId="chaqb">
    <w:name w:val="chaqb"/>
    <w:basedOn w:val="DefaultParagraphFont"/>
    <w:rsid w:val="00063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30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860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9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6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4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7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142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40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7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5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317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55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7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7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18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0539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6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3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0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3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271576">
                                                  <w:marLeft w:val="120"/>
                                                  <w:marRight w:val="120"/>
                                                  <w:marTop w:val="9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242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00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553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6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2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4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4452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267</Words>
  <Characters>1533</Characters>
  <Application>Microsoft Office Word</Application>
  <DocSecurity>0</DocSecurity>
  <Lines>306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Brogan</dc:creator>
  <cp:keywords/>
  <dc:description/>
  <cp:lastModifiedBy>tom drury</cp:lastModifiedBy>
  <cp:revision>32</cp:revision>
  <dcterms:created xsi:type="dcterms:W3CDTF">2022-09-02T18:50:00Z</dcterms:created>
  <dcterms:modified xsi:type="dcterms:W3CDTF">2026-02-19T13:25:00Z</dcterms:modified>
</cp:coreProperties>
</file>