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39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87"/>
        <w:gridCol w:w="3487"/>
        <w:gridCol w:w="3487"/>
        <w:gridCol w:w="3487"/>
        <w:tblGridChange w:id="0">
          <w:tblGrid>
            <w:gridCol w:w="3487"/>
            <w:gridCol w:w="3487"/>
            <w:gridCol w:w="3487"/>
            <w:gridCol w:w="3487"/>
          </w:tblGrid>
        </w:tblGridChange>
      </w:tblGrid>
      <w:tr>
        <w:trPr>
          <w:cantSplit w:val="0"/>
          <w:tblHeader w:val="0"/>
        </w:trPr>
        <w:tc>
          <w:tcPr>
            <w:shd w:fill="00b0f0" w:val="clear"/>
          </w:tcPr>
          <w:p w:rsidR="00000000" w:rsidDel="00000000" w:rsidP="00000000" w:rsidRDefault="00000000" w:rsidRPr="00000000" w14:paraId="00000002">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St. Peter’s Catholic Primary School</w:t>
            </w:r>
          </w:p>
        </w:tc>
        <w:tc>
          <w:tcPr>
            <w:shd w:fill="00b0f0" w:val="clear"/>
          </w:tcPr>
          <w:p w:rsidR="00000000" w:rsidDel="00000000" w:rsidP="00000000" w:rsidRDefault="00000000" w:rsidRPr="00000000" w14:paraId="00000003">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Year 1</w:t>
            </w:r>
          </w:p>
        </w:tc>
        <w:tc>
          <w:tcPr>
            <w:shd w:fill="00b0f0" w:val="clear"/>
          </w:tcPr>
          <w:p w:rsidR="00000000" w:rsidDel="00000000" w:rsidP="00000000" w:rsidRDefault="00000000" w:rsidRPr="00000000" w14:paraId="00000004">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Autumn 1 2026</w:t>
            </w:r>
          </w:p>
        </w:tc>
        <w:tc>
          <w:tcPr>
            <w:shd w:fill="00b0f0" w:val="clear"/>
          </w:tcPr>
          <w:p w:rsidR="00000000" w:rsidDel="00000000" w:rsidP="00000000" w:rsidRDefault="00000000" w:rsidRPr="00000000" w14:paraId="00000005">
            <w:pPr>
              <w:rPr>
                <w:rFonts w:ascii="Sassoon Primary" w:cs="Sassoon Primary" w:eastAsia="Sassoon Primary" w:hAnsi="Sassoon Primary"/>
                <w:b w:val="1"/>
                <w:bCs w:val="1"/>
              </w:rPr>
            </w:pPr>
            <w:bookmarkStart w:colFirst="0" w:colLast="0" w:name="_heading=h.bedluo2qgg4u" w:id="0"/>
            <w:bookmarkEnd w:id="0"/>
            <w:r w:rsidDel="00000000" w:rsidR="00000000" w:rsidRPr="00000000">
              <w:rPr>
                <w:rFonts w:ascii="Sassoon Primary" w:cs="Sassoon Primary" w:eastAsia="Sassoon Primary" w:hAnsi="Sassoon Primary"/>
                <w:b w:val="1"/>
                <w:bCs w:val="1"/>
                <w:rtl w:val="0"/>
              </w:rPr>
              <w:t xml:space="preserve">Teachers: Mrs Fitzsimons and Mrs Maskey</w:t>
            </w:r>
          </w:p>
        </w:tc>
      </w:tr>
    </w:tbl>
    <w:p w:rsidR="00000000" w:rsidDel="00000000" w:rsidP="00000000" w:rsidRDefault="00000000" w:rsidRPr="00000000" w14:paraId="00000006">
      <w:pPr>
        <w:rPr>
          <w:rFonts w:ascii="Sassoon Primary" w:cs="Sassoon Primary" w:eastAsia="Sassoon Primary" w:hAnsi="Sassoon Primary"/>
        </w:rPr>
      </w:pPr>
      <w:r w:rsidDel="00000000" w:rsidR="00000000" w:rsidRPr="00000000">
        <w:rPr>
          <w:rtl w:val="0"/>
        </w:rPr>
      </w:r>
    </w:p>
    <w:tbl>
      <w:tblPr>
        <w:tblStyle w:val="Table2"/>
        <w:tblW w:w="139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25"/>
        <w:gridCol w:w="1528"/>
        <w:gridCol w:w="1539"/>
        <w:gridCol w:w="1521"/>
        <w:gridCol w:w="1530"/>
        <w:gridCol w:w="1542"/>
        <w:gridCol w:w="1667"/>
        <w:gridCol w:w="1538"/>
        <w:gridCol w:w="1558"/>
        <w:tblGridChange w:id="0">
          <w:tblGrid>
            <w:gridCol w:w="1525"/>
            <w:gridCol w:w="1528"/>
            <w:gridCol w:w="1539"/>
            <w:gridCol w:w="1521"/>
            <w:gridCol w:w="1530"/>
            <w:gridCol w:w="1542"/>
            <w:gridCol w:w="1667"/>
            <w:gridCol w:w="1538"/>
            <w:gridCol w:w="1558"/>
          </w:tblGrid>
        </w:tblGridChange>
      </w:tblGrid>
      <w:tr>
        <w:trPr>
          <w:cantSplit w:val="0"/>
          <w:tblHeader w:val="0"/>
        </w:trPr>
        <w:tc>
          <w:tcPr>
            <w:shd w:fill="00b0f0" w:val="clear"/>
          </w:tcPr>
          <w:p w:rsidR="00000000" w:rsidDel="00000000" w:rsidP="00000000" w:rsidRDefault="00000000" w:rsidRPr="00000000" w14:paraId="00000007">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Core Teaching Principles</w:t>
            </w:r>
          </w:p>
          <w:p w:rsidR="00000000" w:rsidDel="00000000" w:rsidP="00000000" w:rsidRDefault="00000000" w:rsidRPr="00000000" w14:paraId="00000008">
            <w:pPr>
              <w:rPr>
                <w:rFonts w:ascii="Sassoon Primary" w:cs="Sassoon Primary" w:eastAsia="Sassoon Primary" w:hAnsi="Sassoon Primary"/>
              </w:rPr>
            </w:pPr>
            <w:r w:rsidDel="00000000" w:rsidR="00000000" w:rsidRPr="00000000">
              <w:rPr>
                <w:rFonts w:ascii="Sassoon Primary" w:cs="Sassoon Primary" w:eastAsia="Sassoon Primary" w:hAnsi="Sassoon Primary"/>
                <w:b w:val="1"/>
                <w:bCs w:val="1"/>
                <w:rtl w:val="0"/>
              </w:rPr>
              <w:t xml:space="preserve">(Pedagogy)</w:t>
            </w:r>
            <w:r w:rsidDel="00000000" w:rsidR="00000000" w:rsidRPr="00000000">
              <w:rPr>
                <w:rtl w:val="0"/>
              </w:rPr>
            </w:r>
          </w:p>
        </w:tc>
        <w:tc>
          <w:tcPr/>
          <w:p w:rsidR="00000000" w:rsidDel="00000000" w:rsidP="00000000" w:rsidRDefault="00000000" w:rsidRPr="00000000" w14:paraId="00000009">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Sequencing concepts and modelling</w:t>
            </w:r>
          </w:p>
          <w:p w:rsidR="00000000" w:rsidDel="00000000" w:rsidP="00000000" w:rsidRDefault="00000000" w:rsidRPr="00000000" w14:paraId="0000000A">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Present new material using small steps.</w:t>
            </w:r>
          </w:p>
          <w:p w:rsidR="00000000" w:rsidDel="00000000" w:rsidP="00000000" w:rsidRDefault="00000000" w:rsidRPr="00000000" w14:paraId="0000000B">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Provide models.</w:t>
            </w:r>
          </w:p>
          <w:p w:rsidR="00000000" w:rsidDel="00000000" w:rsidP="00000000" w:rsidRDefault="00000000" w:rsidRPr="00000000" w14:paraId="0000000C">
            <w:pPr>
              <w:rPr>
                <w:rFonts w:ascii="Sassoon Primary" w:cs="Sassoon Primary" w:eastAsia="Sassoon Primary" w:hAnsi="Sassoon Primary"/>
              </w:rPr>
            </w:pPr>
            <w:r w:rsidDel="00000000" w:rsidR="00000000" w:rsidRPr="00000000">
              <w:rPr>
                <w:rFonts w:ascii="Sassoon Primary" w:cs="Sassoon Primary" w:eastAsia="Sassoon Primary" w:hAnsi="Sassoon Primary"/>
                <w:sz w:val="20"/>
                <w:szCs w:val="20"/>
                <w:rtl w:val="0"/>
              </w:rPr>
              <w:t xml:space="preserve">Scaffolding.</w:t>
            </w:r>
            <w:r w:rsidDel="00000000" w:rsidR="00000000" w:rsidRPr="00000000">
              <w:rPr>
                <w:rtl w:val="0"/>
              </w:rPr>
            </w:r>
          </w:p>
        </w:tc>
        <w:tc>
          <w:tcPr/>
          <w:p w:rsidR="00000000" w:rsidDel="00000000" w:rsidP="00000000" w:rsidRDefault="00000000" w:rsidRPr="00000000" w14:paraId="0000000D">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Questioning</w:t>
            </w:r>
          </w:p>
          <w:p w:rsidR="00000000" w:rsidDel="00000000" w:rsidP="00000000" w:rsidRDefault="00000000" w:rsidRPr="00000000" w14:paraId="0000000E">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Ask a range of open and differentiated questions to explore and extend understanding</w:t>
            </w:r>
          </w:p>
          <w:p w:rsidR="00000000" w:rsidDel="00000000" w:rsidP="00000000" w:rsidRDefault="00000000" w:rsidRPr="00000000" w14:paraId="0000000F">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and reasoning skills. </w:t>
            </w:r>
          </w:p>
          <w:p w:rsidR="00000000" w:rsidDel="00000000" w:rsidP="00000000" w:rsidRDefault="00000000" w:rsidRPr="00000000" w14:paraId="00000010">
            <w:pPr>
              <w:rPr>
                <w:rFonts w:ascii="Sassoon Primary" w:cs="Sassoon Primary" w:eastAsia="Sassoon Primary" w:hAnsi="Sassoon Primary"/>
              </w:rPr>
            </w:pPr>
            <w:r w:rsidDel="00000000" w:rsidR="00000000" w:rsidRPr="00000000">
              <w:rPr>
                <w:rFonts w:ascii="Sassoon Primary" w:cs="Sassoon Primary" w:eastAsia="Sassoon Primary" w:hAnsi="Sassoon Primary"/>
                <w:sz w:val="20"/>
                <w:szCs w:val="20"/>
                <w:rtl w:val="0"/>
              </w:rPr>
              <w:t xml:space="preserve">Targeted questioning</w:t>
            </w:r>
            <w:r w:rsidDel="00000000" w:rsidR="00000000" w:rsidRPr="00000000">
              <w:rPr>
                <w:rtl w:val="0"/>
              </w:rPr>
            </w:r>
          </w:p>
        </w:tc>
        <w:tc>
          <w:tcPr/>
          <w:p w:rsidR="00000000" w:rsidDel="00000000" w:rsidP="00000000" w:rsidRDefault="00000000" w:rsidRPr="00000000" w14:paraId="00000011">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Reviewing</w:t>
            </w:r>
          </w:p>
          <w:p w:rsidR="00000000" w:rsidDel="00000000" w:rsidP="00000000" w:rsidRDefault="00000000" w:rsidRPr="00000000" w14:paraId="00000012">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Revisit prior learning.</w:t>
            </w:r>
          </w:p>
          <w:p w:rsidR="00000000" w:rsidDel="00000000" w:rsidP="00000000" w:rsidRDefault="00000000" w:rsidRPr="00000000" w14:paraId="00000013">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Build on prior knowledge and experience.</w:t>
            </w:r>
          </w:p>
          <w:p w:rsidR="00000000" w:rsidDel="00000000" w:rsidP="00000000" w:rsidRDefault="00000000" w:rsidRPr="00000000" w14:paraId="00000014">
            <w:pPr>
              <w:rPr>
                <w:rFonts w:ascii="Sassoon Primary" w:cs="Sassoon Primary" w:eastAsia="Sassoon Primary" w:hAnsi="Sassoon Primary"/>
              </w:rPr>
            </w:pPr>
            <w:r w:rsidDel="00000000" w:rsidR="00000000" w:rsidRPr="00000000">
              <w:rPr>
                <w:rtl w:val="0"/>
              </w:rPr>
            </w:r>
          </w:p>
        </w:tc>
        <w:tc>
          <w:tcPr/>
          <w:p w:rsidR="00000000" w:rsidDel="00000000" w:rsidP="00000000" w:rsidRDefault="00000000" w:rsidRPr="00000000" w14:paraId="00000015">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Stages of practice</w:t>
            </w:r>
          </w:p>
          <w:p w:rsidR="00000000" w:rsidDel="00000000" w:rsidP="00000000" w:rsidRDefault="00000000" w:rsidRPr="00000000" w14:paraId="00000016">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Whole class/shared.</w:t>
            </w:r>
          </w:p>
          <w:p w:rsidR="00000000" w:rsidDel="00000000" w:rsidP="00000000" w:rsidRDefault="00000000" w:rsidRPr="00000000" w14:paraId="00000017">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Guided practice</w:t>
            </w:r>
          </w:p>
          <w:p w:rsidR="00000000" w:rsidDel="00000000" w:rsidP="00000000" w:rsidRDefault="00000000" w:rsidRPr="00000000" w14:paraId="00000018">
            <w:pPr>
              <w:rPr>
                <w:rFonts w:ascii="Sassoon Primary" w:cs="Sassoon Primary" w:eastAsia="Sassoon Primary" w:hAnsi="Sassoon Primary"/>
              </w:rPr>
            </w:pPr>
            <w:r w:rsidDel="00000000" w:rsidR="00000000" w:rsidRPr="00000000">
              <w:rPr>
                <w:rFonts w:ascii="Sassoon Primary" w:cs="Sassoon Primary" w:eastAsia="Sassoon Primary" w:hAnsi="Sassoon Primary"/>
                <w:sz w:val="20"/>
                <w:szCs w:val="20"/>
                <w:rtl w:val="0"/>
              </w:rPr>
              <w:t xml:space="preserve">Independent practice.</w:t>
            </w:r>
            <w:r w:rsidDel="00000000" w:rsidR="00000000" w:rsidRPr="00000000">
              <w:rPr>
                <w:rtl w:val="0"/>
              </w:rPr>
            </w:r>
          </w:p>
        </w:tc>
        <w:tc>
          <w:tcPr/>
          <w:p w:rsidR="00000000" w:rsidDel="00000000" w:rsidP="00000000" w:rsidRDefault="00000000" w:rsidRPr="00000000" w14:paraId="00000019">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Collaborative learning</w:t>
            </w:r>
          </w:p>
          <w:p w:rsidR="00000000" w:rsidDel="00000000" w:rsidP="00000000" w:rsidRDefault="00000000" w:rsidRPr="00000000" w14:paraId="0000001A">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Learning partners</w:t>
            </w:r>
          </w:p>
          <w:p w:rsidR="00000000" w:rsidDel="00000000" w:rsidP="00000000" w:rsidRDefault="00000000" w:rsidRPr="00000000" w14:paraId="0000001B">
            <w:pPr>
              <w:rPr>
                <w:rFonts w:ascii="Sassoon Primary" w:cs="Sassoon Primary" w:eastAsia="Sassoon Primary" w:hAnsi="Sassoon Primary"/>
              </w:rPr>
            </w:pPr>
            <w:r w:rsidDel="00000000" w:rsidR="00000000" w:rsidRPr="00000000">
              <w:rPr>
                <w:rFonts w:ascii="Sassoon Primary" w:cs="Sassoon Primary" w:eastAsia="Sassoon Primary" w:hAnsi="Sassoon Primary"/>
                <w:sz w:val="20"/>
                <w:szCs w:val="20"/>
                <w:rtl w:val="0"/>
              </w:rPr>
              <w:t xml:space="preserve">Kagan strategies</w:t>
            </w:r>
            <w:r w:rsidDel="00000000" w:rsidR="00000000" w:rsidRPr="00000000">
              <w:rPr>
                <w:rtl w:val="0"/>
              </w:rPr>
            </w:r>
          </w:p>
        </w:tc>
        <w:tc>
          <w:tcPr/>
          <w:p w:rsidR="00000000" w:rsidDel="00000000" w:rsidP="00000000" w:rsidRDefault="00000000" w:rsidRPr="00000000" w14:paraId="0000001C">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Communication</w:t>
            </w:r>
          </w:p>
          <w:p w:rsidR="00000000" w:rsidDel="00000000" w:rsidP="00000000" w:rsidRDefault="00000000" w:rsidRPr="00000000" w14:paraId="0000001D">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Oracy</w:t>
            </w:r>
          </w:p>
          <w:p w:rsidR="00000000" w:rsidDel="00000000" w:rsidP="00000000" w:rsidRDefault="00000000" w:rsidRPr="00000000" w14:paraId="0000001E">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Speaking and listening activities</w:t>
            </w:r>
          </w:p>
          <w:p w:rsidR="00000000" w:rsidDel="00000000" w:rsidP="00000000" w:rsidRDefault="00000000" w:rsidRPr="00000000" w14:paraId="0000001F">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Explicit teaching of vocabulary</w:t>
            </w:r>
          </w:p>
          <w:p w:rsidR="00000000" w:rsidDel="00000000" w:rsidP="00000000" w:rsidRDefault="00000000" w:rsidRPr="00000000" w14:paraId="00000020">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Modelling by adults</w:t>
            </w:r>
          </w:p>
          <w:p w:rsidR="00000000" w:rsidDel="00000000" w:rsidP="00000000" w:rsidRDefault="00000000" w:rsidRPr="00000000" w14:paraId="00000021">
            <w:pPr>
              <w:rPr>
                <w:rFonts w:ascii="Sassoon Primary" w:cs="Sassoon Primary" w:eastAsia="Sassoon Primary" w:hAnsi="Sassoon Primary"/>
              </w:rPr>
            </w:pPr>
            <w:r w:rsidDel="00000000" w:rsidR="00000000" w:rsidRPr="00000000">
              <w:rPr>
                <w:rFonts w:ascii="Sassoon Primary" w:cs="Sassoon Primary" w:eastAsia="Sassoon Primary" w:hAnsi="Sassoon Primary"/>
                <w:sz w:val="20"/>
                <w:szCs w:val="20"/>
                <w:rtl w:val="0"/>
              </w:rPr>
              <w:t xml:space="preserve">Communicating the Curriculum/Voice 21</w:t>
            </w:r>
            <w:r w:rsidDel="00000000" w:rsidR="00000000" w:rsidRPr="00000000">
              <w:rPr>
                <w:rtl w:val="0"/>
              </w:rPr>
            </w:r>
          </w:p>
        </w:tc>
        <w:tc>
          <w:tcPr/>
          <w:p w:rsidR="00000000" w:rsidDel="00000000" w:rsidP="00000000" w:rsidRDefault="00000000" w:rsidRPr="00000000" w14:paraId="00000022">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Active</w:t>
            </w:r>
          </w:p>
          <w:p w:rsidR="00000000" w:rsidDel="00000000" w:rsidP="00000000" w:rsidRDefault="00000000" w:rsidRPr="00000000" w14:paraId="00000023">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Participation</w:t>
            </w:r>
          </w:p>
          <w:p w:rsidR="00000000" w:rsidDel="00000000" w:rsidP="00000000" w:rsidRDefault="00000000" w:rsidRPr="00000000" w14:paraId="00000024">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No hands up</w:t>
            </w:r>
          </w:p>
          <w:p w:rsidR="00000000" w:rsidDel="00000000" w:rsidP="00000000" w:rsidRDefault="00000000" w:rsidRPr="00000000" w14:paraId="00000025">
            <w:pPr>
              <w:rPr>
                <w:rFonts w:ascii="Sassoon Primary" w:cs="Sassoon Primary" w:eastAsia="Sassoon Primary" w:hAnsi="Sassoon Primary"/>
              </w:rPr>
            </w:pPr>
            <w:r w:rsidDel="00000000" w:rsidR="00000000" w:rsidRPr="00000000">
              <w:rPr>
                <w:rtl w:val="0"/>
              </w:rPr>
            </w:r>
          </w:p>
        </w:tc>
        <w:tc>
          <w:tcPr/>
          <w:p w:rsidR="00000000" w:rsidDel="00000000" w:rsidP="00000000" w:rsidRDefault="00000000" w:rsidRPr="00000000" w14:paraId="00000026">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Metacognition</w:t>
            </w:r>
          </w:p>
          <w:p w:rsidR="00000000" w:rsidDel="00000000" w:rsidP="00000000" w:rsidRDefault="00000000" w:rsidRPr="00000000" w14:paraId="00000027">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Reflection of learning strategies that help them as a learner</w:t>
            </w:r>
          </w:p>
          <w:p w:rsidR="00000000" w:rsidDel="00000000" w:rsidP="00000000" w:rsidRDefault="00000000" w:rsidRPr="00000000" w14:paraId="00000028">
            <w:pPr>
              <w:rPr>
                <w:rFonts w:ascii="Sassoon Primary" w:cs="Sassoon Primary" w:eastAsia="Sassoon Primary" w:hAnsi="Sassoon Primary"/>
                <w:sz w:val="20"/>
                <w:szCs w:val="20"/>
              </w:rPr>
            </w:pPr>
            <w:r w:rsidDel="00000000" w:rsidR="00000000" w:rsidRPr="00000000">
              <w:rPr>
                <w:rFonts w:ascii="Sassoon Primary" w:cs="Sassoon Primary" w:eastAsia="Sassoon Primary" w:hAnsi="Sassoon Primary"/>
                <w:sz w:val="20"/>
                <w:szCs w:val="20"/>
                <w:rtl w:val="0"/>
              </w:rPr>
              <w:t xml:space="preserve">Modelling/Think aloud by adults</w:t>
            </w:r>
          </w:p>
          <w:p w:rsidR="00000000" w:rsidDel="00000000" w:rsidP="00000000" w:rsidRDefault="00000000" w:rsidRPr="00000000" w14:paraId="00000029">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sz w:val="20"/>
                <w:szCs w:val="20"/>
                <w:rtl w:val="0"/>
              </w:rPr>
              <w:t xml:space="preserve">Critique/self evaluation/peer evaluation</w:t>
            </w:r>
            <w:r w:rsidDel="00000000" w:rsidR="00000000" w:rsidRPr="00000000">
              <w:rPr>
                <w:rtl w:val="0"/>
              </w:rPr>
            </w:r>
          </w:p>
        </w:tc>
      </w:tr>
    </w:tbl>
    <w:p w:rsidR="00000000" w:rsidDel="00000000" w:rsidP="00000000" w:rsidRDefault="00000000" w:rsidRPr="00000000" w14:paraId="0000002A">
      <w:pPr>
        <w:rPr>
          <w:rFonts w:ascii="Sassoon Primary" w:cs="Sassoon Primary" w:eastAsia="Sassoon Primary" w:hAnsi="Sassoon Primary"/>
        </w:rPr>
      </w:pPr>
      <w:r w:rsidDel="00000000" w:rsidR="00000000" w:rsidRPr="00000000">
        <w:rPr>
          <w:rtl w:val="0"/>
        </w:rPr>
      </w:r>
    </w:p>
    <w:tbl>
      <w:tblPr>
        <w:tblStyle w:val="Table3"/>
        <w:tblW w:w="139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0"/>
        <w:gridCol w:w="425"/>
        <w:gridCol w:w="5103"/>
        <w:gridCol w:w="425"/>
        <w:gridCol w:w="3605"/>
        <w:tblGridChange w:id="0">
          <w:tblGrid>
            <w:gridCol w:w="4390"/>
            <w:gridCol w:w="425"/>
            <w:gridCol w:w="5103"/>
            <w:gridCol w:w="425"/>
            <w:gridCol w:w="3605"/>
          </w:tblGrid>
        </w:tblGridChange>
      </w:tblGrid>
      <w:tr>
        <w:trPr>
          <w:cantSplit w:val="0"/>
          <w:trHeight w:val="413" w:hRule="atLeast"/>
          <w:tblHeader w:val="0"/>
        </w:trPr>
        <w:tc>
          <w:tcPr>
            <w:shd w:fill="92d050" w:val="clear"/>
          </w:tcPr>
          <w:p w:rsidR="00000000" w:rsidDel="00000000" w:rsidP="00000000" w:rsidRDefault="00000000" w:rsidRPr="00000000" w14:paraId="0000002B">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ENGLISH</w:t>
            </w:r>
          </w:p>
          <w:p w:rsidR="00000000" w:rsidDel="00000000" w:rsidP="00000000" w:rsidRDefault="00000000" w:rsidRPr="00000000" w14:paraId="0000002C">
            <w:pPr>
              <w:rPr>
                <w:rFonts w:ascii="Sassoon Primary" w:cs="Sassoon Primary" w:eastAsia="Sassoon Primary" w:hAnsi="Sassoon Primary"/>
              </w:rPr>
            </w:pPr>
            <w:r w:rsidDel="00000000" w:rsidR="00000000" w:rsidRPr="00000000">
              <w:rPr>
                <w:rtl w:val="0"/>
              </w:rPr>
            </w:r>
          </w:p>
        </w:tc>
        <w:tc>
          <w:tcPr>
            <w:vMerge w:val="restart"/>
            <w:tcBorders>
              <w:top w:color="000000" w:space="0" w:sz="0" w:val="nil"/>
              <w:bottom w:color="000000" w:space="0" w:sz="0" w:val="nil"/>
            </w:tcBorders>
          </w:tcPr>
          <w:p w:rsidR="00000000" w:rsidDel="00000000" w:rsidP="00000000" w:rsidRDefault="00000000" w:rsidRPr="00000000" w14:paraId="0000002D">
            <w:pPr>
              <w:rPr>
                <w:rFonts w:ascii="Sassoon Primary" w:cs="Sassoon Primary" w:eastAsia="Sassoon Primary" w:hAnsi="Sassoon Primary"/>
              </w:rPr>
            </w:pPr>
            <w:r w:rsidDel="00000000" w:rsidR="00000000" w:rsidRPr="00000000">
              <w:rPr>
                <w:rtl w:val="0"/>
              </w:rPr>
            </w:r>
          </w:p>
        </w:tc>
        <w:tc>
          <w:tcPr>
            <w:vMerge w:val="restart"/>
          </w:tcPr>
          <w:p w:rsidR="00000000" w:rsidDel="00000000" w:rsidP="00000000" w:rsidRDefault="00000000" w:rsidRPr="00000000" w14:paraId="0000002E">
            <w:pPr>
              <w:jc w:val="cente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TERMLY TOPIC FOCUS</w:t>
            </w:r>
          </w:p>
          <w:p w:rsidR="00000000" w:rsidDel="00000000" w:rsidP="00000000" w:rsidRDefault="00000000" w:rsidRPr="00000000" w14:paraId="0000002F">
            <w:pPr>
              <w:jc w:val="cente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30">
            <w:pPr>
              <w:jc w:val="cente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 Geography: Houses and Homes</w:t>
            </w:r>
          </w:p>
          <w:p w:rsidR="00000000" w:rsidDel="00000000" w:rsidP="00000000" w:rsidRDefault="00000000" w:rsidRPr="00000000" w14:paraId="00000031">
            <w:pPr>
              <w:jc w:val="cente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32">
            <w:pPr>
              <w:jc w:val="center"/>
              <w:rPr>
                <w:rFonts w:ascii="Sassoon Primary" w:cs="Sassoon Primary" w:eastAsia="Sassoon Primary" w:hAnsi="Sassoon Primary"/>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1998980</wp:posOffset>
                  </wp:positionH>
                  <wp:positionV relativeFrom="paragraph">
                    <wp:posOffset>21590</wp:posOffset>
                  </wp:positionV>
                  <wp:extent cx="1007432" cy="1150620"/>
                  <wp:effectExtent b="0" l="0" r="0" t="0"/>
                  <wp:wrapNone/>
                  <wp:docPr descr="The Three Little Pigs - Little Tiger" id="2" name="image1.jpg"/>
                  <a:graphic>
                    <a:graphicData uri="http://schemas.openxmlformats.org/drawingml/2006/picture">
                      <pic:pic>
                        <pic:nvPicPr>
                          <pic:cNvPr descr="The Three Little Pigs - Little Tiger" id="0" name="image1.jpg"/>
                          <pic:cNvPicPr preferRelativeResize="0"/>
                        </pic:nvPicPr>
                        <pic:blipFill>
                          <a:blip r:embed="rId7"/>
                          <a:srcRect b="0" l="0" r="0" t="0"/>
                          <a:stretch>
                            <a:fillRect/>
                          </a:stretch>
                        </pic:blipFill>
                        <pic:spPr>
                          <a:xfrm>
                            <a:off x="0" y="0"/>
                            <a:ext cx="1007432" cy="1150620"/>
                          </a:xfrm>
                          <a:prstGeom prst="rect"/>
                          <a:ln/>
                        </pic:spPr>
                      </pic:pic>
                    </a:graphicData>
                  </a:graphic>
                </wp:anchor>
              </w:drawing>
            </w:r>
          </w:p>
          <w:p w:rsidR="00000000" w:rsidDel="00000000" w:rsidP="00000000" w:rsidRDefault="00000000" w:rsidRPr="00000000" w14:paraId="00000033">
            <w:pPr>
              <w:jc w:val="cente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34">
            <w:pPr>
              <w:jc w:val="cente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35">
            <w:pPr>
              <w:jc w:val="cente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36">
            <w:pPr>
              <w:jc w:val="cente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37">
            <w:pPr>
              <w:jc w:val="cente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38">
            <w:pPr>
              <w:jc w:val="cente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39">
            <w:pPr>
              <w:jc w:val="cente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3A">
            <w:pPr>
              <w:jc w:val="cente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Enquiry question:</w:t>
            </w:r>
          </w:p>
          <w:p w:rsidR="00000000" w:rsidDel="00000000" w:rsidP="00000000" w:rsidRDefault="00000000" w:rsidRPr="00000000" w14:paraId="0000003B">
            <w:pPr>
              <w:jc w:val="cente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3C">
            <w:pPr>
              <w:jc w:val="cente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Where do we live?</w:t>
            </w:r>
          </w:p>
          <w:p w:rsidR="00000000" w:rsidDel="00000000" w:rsidP="00000000" w:rsidRDefault="00000000" w:rsidRPr="00000000" w14:paraId="0000003D">
            <w:pPr>
              <w:jc w:val="cente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3E">
            <w:pPr>
              <w:jc w:val="cente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3F">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40">
            <w:pPr>
              <w:rPr>
                <w:rFonts w:ascii="Sassoon Primary" w:cs="Sassoon Primary" w:eastAsia="Sassoon Primary" w:hAnsi="Sassoon Primary"/>
              </w:rPr>
            </w:pPr>
            <w:r w:rsidDel="00000000" w:rsidR="00000000" w:rsidRPr="00000000">
              <w:rPr>
                <w:rtl w:val="0"/>
              </w:rPr>
            </w:r>
          </w:p>
        </w:tc>
        <w:tc>
          <w:tcPr>
            <w:vMerge w:val="restart"/>
            <w:tcBorders>
              <w:top w:color="000000" w:space="0" w:sz="0" w:val="nil"/>
              <w:bottom w:color="000000" w:space="0" w:sz="0" w:val="nil"/>
            </w:tcBorders>
          </w:tcPr>
          <w:p w:rsidR="00000000" w:rsidDel="00000000" w:rsidP="00000000" w:rsidRDefault="00000000" w:rsidRPr="00000000" w14:paraId="00000041">
            <w:pPr>
              <w:rPr>
                <w:rFonts w:ascii="Sassoon Primary" w:cs="Sassoon Primary" w:eastAsia="Sassoon Primary" w:hAnsi="Sassoon Primary"/>
              </w:rPr>
            </w:pPr>
            <w:r w:rsidDel="00000000" w:rsidR="00000000" w:rsidRPr="00000000">
              <w:rPr>
                <w:rtl w:val="0"/>
              </w:rPr>
            </w:r>
          </w:p>
        </w:tc>
        <w:tc>
          <w:tcPr>
            <w:shd w:fill="ff0000" w:val="clear"/>
          </w:tcPr>
          <w:p w:rsidR="00000000" w:rsidDel="00000000" w:rsidP="00000000" w:rsidRDefault="00000000" w:rsidRPr="00000000" w14:paraId="00000042">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MATHEMATICS</w:t>
            </w:r>
          </w:p>
          <w:p w:rsidR="00000000" w:rsidDel="00000000" w:rsidP="00000000" w:rsidRDefault="00000000" w:rsidRPr="00000000" w14:paraId="00000043">
            <w:pPr>
              <w:rPr>
                <w:rFonts w:ascii="Sassoon Primary" w:cs="Sassoon Primary" w:eastAsia="Sassoon Primary" w:hAnsi="Sassoon Primary"/>
              </w:rPr>
            </w:pPr>
            <w:r w:rsidDel="00000000" w:rsidR="00000000" w:rsidRPr="00000000">
              <w:rPr>
                <w:rtl w:val="0"/>
              </w:rPr>
            </w:r>
          </w:p>
        </w:tc>
      </w:tr>
      <w:tr>
        <w:trPr>
          <w:cantSplit w:val="0"/>
          <w:trHeight w:val="50" w:hRule="atLeast"/>
          <w:tblHeader w:val="0"/>
        </w:trPr>
        <w:tc>
          <w:tcPr/>
          <w:p w:rsidR="00000000" w:rsidDel="00000000" w:rsidP="00000000" w:rsidRDefault="00000000" w:rsidRPr="00000000" w14:paraId="00000044">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Writing</w:t>
            </w:r>
          </w:p>
          <w:p w:rsidR="00000000" w:rsidDel="00000000" w:rsidP="00000000" w:rsidRDefault="00000000" w:rsidRPr="00000000" w14:paraId="00000045">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Core Text: The Three Little Pigs</w:t>
            </w:r>
          </w:p>
          <w:p w:rsidR="00000000" w:rsidDel="00000000" w:rsidP="00000000" w:rsidRDefault="00000000" w:rsidRPr="00000000" w14:paraId="00000046">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Purpose: To entertain (retell the story) </w:t>
            </w:r>
          </w:p>
          <w:p w:rsidR="00000000" w:rsidDel="00000000" w:rsidP="00000000" w:rsidRDefault="00000000" w:rsidRPr="00000000" w14:paraId="00000047">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Audience: Display/website. Share with Year 2. </w:t>
            </w:r>
          </w:p>
          <w:p w:rsidR="00000000" w:rsidDel="00000000" w:rsidP="00000000" w:rsidRDefault="00000000" w:rsidRPr="00000000" w14:paraId="00000048">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49">
            <w:pPr>
              <w:rPr>
                <w:rFonts w:ascii="Sassoon Primary" w:cs="Sassoon Primary" w:eastAsia="Sassoon Primary" w:hAnsi="Sassoon Primary"/>
              </w:rPr>
            </w:pPr>
            <w:r w:rsidDel="00000000" w:rsidR="00000000" w:rsidRPr="00000000">
              <w:rPr>
                <w:rtl w:val="0"/>
              </w:rPr>
            </w:r>
          </w:p>
        </w:tc>
        <w:tc>
          <w:tcPr>
            <w:vMerge w:val="continue"/>
            <w:tcBorders>
              <w:top w:color="000000" w:space="0" w:sz="0" w:val="nil"/>
              <w:bottom w:color="000000" w:space="0" w:sz="0" w:val="nil"/>
            </w:tcBorders>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rPr>
            </w:pPr>
            <w:r w:rsidDel="00000000" w:rsidR="00000000" w:rsidRPr="00000000">
              <w:rPr>
                <w:rtl w:val="0"/>
              </w:rPr>
            </w:r>
          </w:p>
        </w:tc>
        <w:tc>
          <w:tcPr>
            <w:vMerge w:val="continue"/>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rPr>
            </w:pPr>
            <w:r w:rsidDel="00000000" w:rsidR="00000000" w:rsidRPr="00000000">
              <w:rPr>
                <w:rtl w:val="0"/>
              </w:rPr>
            </w:r>
          </w:p>
        </w:tc>
        <w:tc>
          <w:tcPr>
            <w:vMerge w:val="continue"/>
            <w:tcBorders>
              <w:top w:color="000000" w:space="0" w:sz="0" w:val="nil"/>
              <w:bottom w:color="000000" w:space="0" w:sz="0" w:val="nil"/>
            </w:tcBorders>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rPr>
            </w:pPr>
            <w:r w:rsidDel="00000000" w:rsidR="00000000" w:rsidRPr="00000000">
              <w:rPr>
                <w:rtl w:val="0"/>
              </w:rPr>
            </w:r>
          </w:p>
        </w:tc>
        <w:tc>
          <w:tcPr>
            <w:vMerge w:val="restart"/>
          </w:tcPr>
          <w:p w:rsidR="00000000" w:rsidDel="00000000" w:rsidP="00000000" w:rsidRDefault="00000000" w:rsidRPr="00000000" w14:paraId="0000004D">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WHITE ROSE HUB</w:t>
            </w:r>
          </w:p>
          <w:p w:rsidR="00000000" w:rsidDel="00000000" w:rsidP="00000000" w:rsidRDefault="00000000" w:rsidRPr="00000000" w14:paraId="0000004E">
            <w:pP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4F">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Weeks 1-5 </w:t>
            </w:r>
          </w:p>
          <w:p w:rsidR="00000000" w:rsidDel="00000000" w:rsidP="00000000" w:rsidRDefault="00000000" w:rsidRPr="00000000" w14:paraId="00000050">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Number: Place Value (within 10)</w:t>
            </w:r>
          </w:p>
          <w:p w:rsidR="00000000" w:rsidDel="00000000" w:rsidP="00000000" w:rsidRDefault="00000000" w:rsidRPr="00000000" w14:paraId="00000051">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52">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Weeks 6-8</w:t>
            </w:r>
          </w:p>
          <w:p w:rsidR="00000000" w:rsidDel="00000000" w:rsidP="00000000" w:rsidRDefault="00000000" w:rsidRPr="00000000" w14:paraId="00000053">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Number: Addition and Subtraction (within 10)</w:t>
            </w:r>
          </w:p>
        </w:tc>
      </w:tr>
      <w:tr>
        <w:trPr>
          <w:cantSplit w:val="0"/>
          <w:trHeight w:val="672" w:hRule="atLeast"/>
          <w:tblHeader w:val="0"/>
        </w:trPr>
        <w:tc>
          <w:tcPr/>
          <w:p w:rsidR="00000000" w:rsidDel="00000000" w:rsidP="00000000" w:rsidRDefault="00000000" w:rsidRPr="00000000" w14:paraId="00000054">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Reading</w:t>
            </w:r>
          </w:p>
          <w:p w:rsidR="00000000" w:rsidDel="00000000" w:rsidP="00000000" w:rsidRDefault="00000000" w:rsidRPr="00000000" w14:paraId="00000055">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Guided reading 3 x per week (Little Wandle)</w:t>
            </w:r>
          </w:p>
          <w:p w:rsidR="00000000" w:rsidDel="00000000" w:rsidP="00000000" w:rsidRDefault="00000000" w:rsidRPr="00000000" w14:paraId="00000056">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Story time at the end of the day</w:t>
            </w:r>
          </w:p>
          <w:p w:rsidR="00000000" w:rsidDel="00000000" w:rsidP="00000000" w:rsidRDefault="00000000" w:rsidRPr="00000000" w14:paraId="00000057">
            <w:pPr>
              <w:rPr>
                <w:rFonts w:ascii="Sassoon Primary" w:cs="Sassoon Primary" w:eastAsia="Sassoon Primary" w:hAnsi="Sassoon Primary"/>
              </w:rPr>
            </w:pPr>
            <w:r w:rsidDel="00000000" w:rsidR="00000000" w:rsidRPr="00000000">
              <w:rPr>
                <w:rtl w:val="0"/>
              </w:rPr>
            </w:r>
          </w:p>
        </w:tc>
        <w:tc>
          <w:tcPr>
            <w:vMerge w:val="continue"/>
            <w:tcBorders>
              <w:top w:color="000000" w:space="0" w:sz="0" w:val="nil"/>
              <w:bottom w:color="000000" w:space="0" w:sz="0" w:val="nil"/>
            </w:tcBorders>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rPr>
            </w:pPr>
            <w:r w:rsidDel="00000000" w:rsidR="00000000" w:rsidRPr="00000000">
              <w:rPr>
                <w:rtl w:val="0"/>
              </w:rPr>
            </w:r>
          </w:p>
        </w:tc>
        <w:tc>
          <w:tcPr>
            <w:vMerge w:val="continue"/>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rPr>
            </w:pPr>
            <w:r w:rsidDel="00000000" w:rsidR="00000000" w:rsidRPr="00000000">
              <w:rPr>
                <w:rtl w:val="0"/>
              </w:rPr>
            </w:r>
          </w:p>
        </w:tc>
        <w:tc>
          <w:tcPr>
            <w:vMerge w:val="continue"/>
            <w:tcBorders>
              <w:top w:color="000000" w:space="0" w:sz="0" w:val="nil"/>
              <w:bottom w:color="000000" w:space="0" w:sz="0" w:val="nil"/>
            </w:tcBorders>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rPr>
            </w:pPr>
            <w:r w:rsidDel="00000000" w:rsidR="00000000" w:rsidRPr="00000000">
              <w:rPr>
                <w:rtl w:val="0"/>
              </w:rPr>
            </w:r>
          </w:p>
        </w:tc>
        <w:tc>
          <w:tcPr>
            <w:vMerge w:val="continue"/>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rPr>
            </w:pPr>
            <w:r w:rsidDel="00000000" w:rsidR="00000000" w:rsidRPr="00000000">
              <w:rPr>
                <w:rtl w:val="0"/>
              </w:rPr>
            </w:r>
          </w:p>
        </w:tc>
      </w:tr>
      <w:tr>
        <w:trPr>
          <w:cantSplit w:val="0"/>
          <w:trHeight w:val="672" w:hRule="atLeast"/>
          <w:tblHeader w:val="0"/>
        </w:trPr>
        <w:tc>
          <w:tcPr/>
          <w:p w:rsidR="00000000" w:rsidDel="00000000" w:rsidP="00000000" w:rsidRDefault="00000000" w:rsidRPr="00000000" w14:paraId="0000005C">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SPaG</w:t>
            </w:r>
          </w:p>
          <w:p w:rsidR="00000000" w:rsidDel="00000000" w:rsidP="00000000" w:rsidRDefault="00000000" w:rsidRPr="00000000" w14:paraId="0000005D">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Weekly spelling lesson and practice</w:t>
            </w:r>
          </w:p>
          <w:p w:rsidR="00000000" w:rsidDel="00000000" w:rsidP="00000000" w:rsidRDefault="00000000" w:rsidRPr="00000000" w14:paraId="0000005E">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Review of phonics weekly</w:t>
            </w:r>
          </w:p>
          <w:p w:rsidR="00000000" w:rsidDel="00000000" w:rsidP="00000000" w:rsidRDefault="00000000" w:rsidRPr="00000000" w14:paraId="0000005F">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Contextualised within writing lesson.</w:t>
            </w:r>
          </w:p>
        </w:tc>
        <w:tc>
          <w:tcPr>
            <w:vMerge w:val="continue"/>
            <w:tcBorders>
              <w:top w:color="000000" w:space="0" w:sz="0" w:val="nil"/>
              <w:bottom w:color="000000" w:space="0" w:sz="0" w:val="nil"/>
            </w:tcBorders>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rPr>
            </w:pPr>
            <w:r w:rsidDel="00000000" w:rsidR="00000000" w:rsidRPr="00000000">
              <w:rPr>
                <w:rtl w:val="0"/>
              </w:rPr>
            </w:r>
          </w:p>
        </w:tc>
        <w:tc>
          <w:tcPr>
            <w:vMerge w:val="continue"/>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rPr>
            </w:pPr>
            <w:r w:rsidDel="00000000" w:rsidR="00000000" w:rsidRPr="00000000">
              <w:rPr>
                <w:rtl w:val="0"/>
              </w:rPr>
            </w:r>
          </w:p>
        </w:tc>
        <w:tc>
          <w:tcPr>
            <w:vMerge w:val="continue"/>
            <w:tcBorders>
              <w:top w:color="000000" w:space="0" w:sz="0" w:val="nil"/>
              <w:bottom w:color="000000" w:space="0" w:sz="0" w:val="nil"/>
            </w:tcBorders>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rPr>
            </w:pPr>
            <w:r w:rsidDel="00000000" w:rsidR="00000000" w:rsidRPr="00000000">
              <w:rPr>
                <w:rtl w:val="0"/>
              </w:rPr>
            </w:r>
          </w:p>
        </w:tc>
        <w:tc>
          <w:tcPr>
            <w:vMerge w:val="continue"/>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rPr>
            </w:pPr>
            <w:r w:rsidDel="00000000" w:rsidR="00000000" w:rsidRPr="00000000">
              <w:rPr>
                <w:rtl w:val="0"/>
              </w:rPr>
            </w:r>
          </w:p>
        </w:tc>
      </w:tr>
    </w:tbl>
    <w:p w:rsidR="00000000" w:rsidDel="00000000" w:rsidP="00000000" w:rsidRDefault="00000000" w:rsidRPr="00000000" w14:paraId="00000064">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65">
      <w:pPr>
        <w:rPr>
          <w:rFonts w:ascii="Sassoon Primary" w:cs="Sassoon Primary" w:eastAsia="Sassoon Primary" w:hAnsi="Sassoon Primary"/>
        </w:rPr>
      </w:pPr>
      <w:r w:rsidDel="00000000" w:rsidR="00000000" w:rsidRPr="00000000">
        <w:rPr>
          <w:rtl w:val="0"/>
        </w:rPr>
      </w:r>
    </w:p>
    <w:tbl>
      <w:tblPr>
        <w:tblStyle w:val="Table4"/>
        <w:tblW w:w="139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0"/>
        <w:gridCol w:w="425"/>
        <w:gridCol w:w="5103"/>
        <w:gridCol w:w="425"/>
        <w:gridCol w:w="3605"/>
        <w:tblGridChange w:id="0">
          <w:tblGrid>
            <w:gridCol w:w="4390"/>
            <w:gridCol w:w="425"/>
            <w:gridCol w:w="5103"/>
            <w:gridCol w:w="425"/>
            <w:gridCol w:w="3605"/>
          </w:tblGrid>
        </w:tblGridChange>
      </w:tblGrid>
      <w:tr>
        <w:trPr>
          <w:cantSplit w:val="0"/>
          <w:trHeight w:val="409" w:hRule="atLeast"/>
          <w:tblHeader w:val="0"/>
        </w:trPr>
        <w:tc>
          <w:tcPr>
            <w:tcBorders>
              <w:top w:color="000000" w:space="0" w:sz="4" w:val="single"/>
              <w:bottom w:color="000000" w:space="0" w:sz="0" w:val="nil"/>
            </w:tcBorders>
            <w:shd w:fill="bdd6ee" w:val="clear"/>
          </w:tcPr>
          <w:p w:rsidR="00000000" w:rsidDel="00000000" w:rsidP="00000000" w:rsidRDefault="00000000" w:rsidRPr="00000000" w14:paraId="00000066">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GEOGRAPHY</w:t>
            </w:r>
          </w:p>
        </w:tc>
        <w:tc>
          <w:tcPr>
            <w:vMerge w:val="restart"/>
            <w:tcBorders>
              <w:top w:color="000000" w:space="0" w:sz="0" w:val="nil"/>
              <w:bottom w:color="000000" w:space="0" w:sz="0" w:val="nil"/>
            </w:tcBorders>
          </w:tcPr>
          <w:p w:rsidR="00000000" w:rsidDel="00000000" w:rsidP="00000000" w:rsidRDefault="00000000" w:rsidRPr="00000000" w14:paraId="00000067">
            <w:pPr>
              <w:rPr>
                <w:rFonts w:ascii="Sassoon Primary" w:cs="Sassoon Primary" w:eastAsia="Sassoon Primary" w:hAnsi="Sassoon Primary"/>
              </w:rPr>
            </w:pPr>
            <w:r w:rsidDel="00000000" w:rsidR="00000000" w:rsidRPr="00000000">
              <w:rPr>
                <w:rtl w:val="0"/>
              </w:rPr>
            </w:r>
          </w:p>
        </w:tc>
        <w:tc>
          <w:tcPr>
            <w:tcBorders>
              <w:top w:color="000000" w:space="0" w:sz="4" w:val="single"/>
              <w:bottom w:color="000000" w:space="0" w:sz="4" w:val="single"/>
            </w:tcBorders>
            <w:shd w:fill="a8d08d" w:val="clear"/>
          </w:tcPr>
          <w:p w:rsidR="00000000" w:rsidDel="00000000" w:rsidP="00000000" w:rsidRDefault="00000000" w:rsidRPr="00000000" w14:paraId="00000068">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SCIENCE </w:t>
            </w:r>
          </w:p>
          <w:p w:rsidR="00000000" w:rsidDel="00000000" w:rsidP="00000000" w:rsidRDefault="00000000" w:rsidRPr="00000000" w14:paraId="00000069">
            <w:pPr>
              <w:rPr>
                <w:rFonts w:ascii="Sassoon Primary" w:cs="Sassoon Primary" w:eastAsia="Sassoon Primary" w:hAnsi="Sassoon Primary"/>
                <w:b w:val="1"/>
                <w:bCs w:val="1"/>
              </w:rPr>
            </w:pPr>
            <w:r w:rsidDel="00000000" w:rsidR="00000000" w:rsidRPr="00000000">
              <w:rPr>
                <w:rtl w:val="0"/>
              </w:rPr>
            </w:r>
          </w:p>
        </w:tc>
        <w:tc>
          <w:tcPr>
            <w:vMerge w:val="restart"/>
            <w:tcBorders>
              <w:top w:color="000000" w:space="0" w:sz="0" w:val="nil"/>
              <w:bottom w:color="000000" w:space="0" w:sz="0" w:val="nil"/>
            </w:tcBorders>
          </w:tcPr>
          <w:p w:rsidR="00000000" w:rsidDel="00000000" w:rsidP="00000000" w:rsidRDefault="00000000" w:rsidRPr="00000000" w14:paraId="0000006A">
            <w:pPr>
              <w:rPr>
                <w:rFonts w:ascii="Sassoon Primary" w:cs="Sassoon Primary" w:eastAsia="Sassoon Primary" w:hAnsi="Sassoon Primary"/>
              </w:rPr>
            </w:pPr>
            <w:r w:rsidDel="00000000" w:rsidR="00000000" w:rsidRPr="00000000">
              <w:rPr>
                <w:rtl w:val="0"/>
              </w:rPr>
            </w:r>
          </w:p>
        </w:tc>
        <w:tc>
          <w:tcPr>
            <w:tcBorders>
              <w:top w:color="000000" w:space="0" w:sz="4" w:val="single"/>
              <w:bottom w:color="000000" w:space="0" w:sz="4" w:val="single"/>
            </w:tcBorders>
            <w:shd w:fill="7030a0" w:val="clear"/>
          </w:tcPr>
          <w:p w:rsidR="00000000" w:rsidDel="00000000" w:rsidP="00000000" w:rsidRDefault="00000000" w:rsidRPr="00000000" w14:paraId="0000006B">
            <w:pPr>
              <w:rPr>
                <w:rFonts w:ascii="Sassoon Primary" w:cs="Sassoon Primary" w:eastAsia="Sassoon Primary" w:hAnsi="Sassoon Primary"/>
                <w:b w:val="1"/>
                <w:bCs w:val="1"/>
                <w:color w:val="ffffff"/>
              </w:rPr>
            </w:pPr>
            <w:r w:rsidDel="00000000" w:rsidR="00000000" w:rsidRPr="00000000">
              <w:rPr>
                <w:rFonts w:ascii="Sassoon Primary" w:cs="Sassoon Primary" w:eastAsia="Sassoon Primary" w:hAnsi="Sassoon Primary"/>
                <w:b w:val="1"/>
                <w:bCs w:val="1"/>
                <w:color w:val="ffffff"/>
                <w:rtl w:val="0"/>
              </w:rPr>
              <w:t xml:space="preserve">RE</w:t>
            </w:r>
          </w:p>
          <w:p w:rsidR="00000000" w:rsidDel="00000000" w:rsidP="00000000" w:rsidRDefault="00000000" w:rsidRPr="00000000" w14:paraId="0000006C">
            <w:pPr>
              <w:rPr>
                <w:rFonts w:ascii="Sassoon Primary" w:cs="Sassoon Primary" w:eastAsia="Sassoon Primary" w:hAnsi="Sassoon Primary"/>
              </w:rPr>
            </w:pPr>
            <w:r w:rsidDel="00000000" w:rsidR="00000000" w:rsidRPr="00000000">
              <w:rPr>
                <w:rtl w:val="0"/>
              </w:rPr>
            </w:r>
          </w:p>
        </w:tc>
      </w:tr>
      <w:tr>
        <w:trPr>
          <w:cantSplit w:val="0"/>
          <w:trHeight w:val="1210" w:hRule="atLeast"/>
          <w:tblHeader w:val="0"/>
        </w:trPr>
        <w:tc>
          <w:tcPr>
            <w:tcBorders>
              <w:top w:color="000000" w:space="0" w:sz="0" w:val="nil"/>
              <w:bottom w:color="000000" w:space="0" w:sz="4" w:val="single"/>
            </w:tcBorders>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assoon Primary" w:cs="Sassoon Primary" w:eastAsia="Sassoon Primary" w:hAnsi="Sassoon Primary"/>
                <w:b w:val="1"/>
                <w:bCs w:val="1"/>
                <w:i w:val="0"/>
                <w:iCs w:val="0"/>
                <w:smallCaps w:val="0"/>
                <w:strike w:val="0"/>
                <w:color w:val="000000"/>
                <w:sz w:val="20"/>
                <w:szCs w:val="20"/>
                <w:u w:val="none"/>
                <w:shd w:fill="auto" w:val="clear"/>
                <w:vertAlign w:val="baseline"/>
              </w:rPr>
            </w:pPr>
            <w:r w:rsidDel="00000000" w:rsidR="00000000" w:rsidRPr="00000000">
              <w:rPr>
                <w:rFonts w:ascii="Sassoon Primary" w:cs="Sassoon Primary" w:eastAsia="Sassoon Primary" w:hAnsi="Sassoon Primary"/>
                <w:b w:val="1"/>
                <w:bCs w:val="1"/>
                <w:i w:val="0"/>
                <w:iCs w:val="0"/>
                <w:smallCaps w:val="0"/>
                <w:strike w:val="0"/>
                <w:color w:val="000000"/>
                <w:sz w:val="20"/>
                <w:szCs w:val="20"/>
                <w:u w:val="none"/>
                <w:shd w:fill="auto" w:val="clear"/>
                <w:vertAlign w:val="baseline"/>
                <w:rtl w:val="0"/>
              </w:rPr>
              <w:t xml:space="preserve">This year’s theme: Where do we live?</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assoon Primary" w:cs="Sassoon Primary" w:eastAsia="Sassoon Primary" w:hAnsi="Sassoon Primary"/>
                <w:b w:val="1"/>
                <w:bCs w:val="1"/>
                <w:i w:val="0"/>
                <w:iCs w:val="0"/>
                <w:smallCaps w:val="0"/>
                <w:strike w:val="0"/>
                <w:color w:val="000000"/>
                <w:sz w:val="20"/>
                <w:szCs w:val="20"/>
                <w:u w:val="none"/>
                <w:shd w:fill="auto" w:val="clear"/>
                <w:vertAlign w:val="baseline"/>
              </w:rPr>
            </w:pPr>
            <w:r w:rsidDel="00000000" w:rsidR="00000000" w:rsidRPr="00000000">
              <w:rPr>
                <w:rFonts w:ascii="Sassoon Primary" w:cs="Sassoon Primary" w:eastAsia="Sassoon Primary" w:hAnsi="Sassoon Primary"/>
                <w:b w:val="1"/>
                <w:bCs w:val="1"/>
                <w:i w:val="0"/>
                <w:iCs w:val="0"/>
                <w:smallCaps w:val="0"/>
                <w:strike w:val="0"/>
                <w:color w:val="000000"/>
                <w:sz w:val="20"/>
                <w:szCs w:val="20"/>
                <w:u w:val="none"/>
                <w:shd w:fill="auto" w:val="clear"/>
                <w:vertAlign w:val="baseline"/>
                <w:rtl w:val="0"/>
              </w:rPr>
              <w:t xml:space="preserve">Global Issue: Homelessness</w:t>
            </w:r>
          </w:p>
          <w:p w:rsidR="00000000" w:rsidDel="00000000" w:rsidP="00000000" w:rsidRDefault="00000000" w:rsidRPr="00000000" w14:paraId="0000006F">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70">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In the Autumn term, children will identify types of housing in the local area (Doncaster). </w:t>
            </w:r>
          </w:p>
          <w:p w:rsidR="00000000" w:rsidDel="00000000" w:rsidP="00000000" w:rsidRDefault="00000000" w:rsidRPr="00000000" w14:paraId="00000071">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72">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The children will learn that every dwelling has an address. They will study the different types of dwelling/house and carry out a fieldwork study on housing in the local area</w:t>
            </w:r>
          </w:p>
          <w:p w:rsidR="00000000" w:rsidDel="00000000" w:rsidP="00000000" w:rsidRDefault="00000000" w:rsidRPr="00000000" w14:paraId="00000073">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74">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They will look at listed buildings in Doncaster and observe how they are similar/different to modern buildings. </w:t>
            </w:r>
          </w:p>
          <w:p w:rsidR="00000000" w:rsidDel="00000000" w:rsidP="00000000" w:rsidRDefault="00000000" w:rsidRPr="00000000" w14:paraId="00000075">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76">
            <w:pPr>
              <w:rPr>
                <w:rFonts w:ascii="Sassoon Primary" w:cs="Sassoon Primary" w:eastAsia="Sassoon Primary" w:hAnsi="Sassoon Primary"/>
                <w:b w:val="1"/>
                <w:bCs w:val="1"/>
                <w:sz w:val="24"/>
                <w:szCs w:val="24"/>
              </w:rPr>
            </w:pPr>
            <w:r w:rsidDel="00000000" w:rsidR="00000000" w:rsidRPr="00000000">
              <w:rPr>
                <w:rFonts w:ascii="Sassoon Primary" w:cs="Sassoon Primary" w:eastAsia="Sassoon Primary" w:hAnsi="Sassoon Primary"/>
                <w:b w:val="1"/>
                <w:bCs w:val="1"/>
                <w:sz w:val="24"/>
                <w:szCs w:val="24"/>
                <w:rtl w:val="0"/>
              </w:rPr>
              <w:t xml:space="preserve">Key questions to explore: </w:t>
            </w:r>
          </w:p>
          <w:p w:rsidR="00000000" w:rsidDel="00000000" w:rsidP="00000000" w:rsidRDefault="00000000" w:rsidRPr="00000000" w14:paraId="00000077">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What makes a house a home? What would it be like to have no home? How can we help the homeless?</w:t>
            </w:r>
          </w:p>
          <w:p w:rsidR="00000000" w:rsidDel="00000000" w:rsidP="00000000" w:rsidRDefault="00000000" w:rsidRPr="00000000" w14:paraId="00000078">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79">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7A">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7B">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7C">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7D">
            <w:pPr>
              <w:rPr>
                <w:rFonts w:ascii="Sassoon Primary" w:cs="Sassoon Primary" w:eastAsia="Sassoon Primary" w:hAnsi="Sassoon Primary"/>
                <w:b w:val="1"/>
                <w:bCs w:val="1"/>
              </w:rPr>
            </w:pPr>
            <w:r w:rsidDel="00000000" w:rsidR="00000000" w:rsidRPr="00000000">
              <w:rPr>
                <w:rtl w:val="0"/>
              </w:rPr>
            </w:r>
          </w:p>
        </w:tc>
        <w:tc>
          <w:tcPr>
            <w:vMerge w:val="continue"/>
            <w:tcBorders>
              <w:top w:color="000000" w:space="0" w:sz="0" w:val="nil"/>
              <w:bottom w:color="000000" w:space="0" w:sz="0" w:val="nil"/>
            </w:tcBorders>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b w:val="1"/>
                <w:bCs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7F">
            <w:pPr>
              <w:rPr>
                <w:rFonts w:ascii="Sassoon Primary" w:cs="Sassoon Primary" w:eastAsia="Sassoon Primary" w:hAnsi="Sassoon Primary"/>
                <w:b w:val="1"/>
                <w:bCs w:val="1"/>
                <w:color w:val="000000"/>
                <w:sz w:val="27"/>
                <w:szCs w:val="27"/>
              </w:rPr>
            </w:pPr>
            <w:r w:rsidDel="00000000" w:rsidR="00000000" w:rsidRPr="00000000">
              <w:rPr>
                <w:rFonts w:ascii="Sassoon Primary" w:cs="Sassoon Primary" w:eastAsia="Sassoon Primary" w:hAnsi="Sassoon Primary"/>
                <w:b w:val="1"/>
                <w:bCs w:val="1"/>
                <w:color w:val="000000"/>
                <w:sz w:val="27"/>
                <w:szCs w:val="27"/>
                <w:rtl w:val="0"/>
              </w:rPr>
              <w:t xml:space="preserve">Topic Focus: Senses, Seasonal changes and Plants (Trees) and Materials</w:t>
            </w:r>
          </w:p>
          <w:p w:rsidR="00000000" w:rsidDel="00000000" w:rsidP="00000000" w:rsidRDefault="00000000" w:rsidRPr="00000000" w14:paraId="00000080">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rtl w:val="0"/>
              </w:rPr>
              <w:t xml:space="preserve">(link with houses and homes topic)</w:t>
            </w:r>
            <w:r w:rsidDel="00000000" w:rsidR="00000000" w:rsidRPr="00000000">
              <w:rPr>
                <w:rtl w:val="0"/>
              </w:rPr>
            </w:r>
          </w:p>
          <w:p w:rsidR="00000000" w:rsidDel="00000000" w:rsidP="00000000" w:rsidRDefault="00000000" w:rsidRPr="00000000" w14:paraId="00000081">
            <w:pPr>
              <w:rPr>
                <w:rFonts w:ascii="Sassoon Primary" w:cs="Sassoon Primary" w:eastAsia="Sassoon Primary" w:hAnsi="Sassoon Primary"/>
                <w:sz w:val="24"/>
                <w:szCs w:val="24"/>
              </w:rPr>
            </w:pPr>
            <w:r w:rsidDel="00000000" w:rsidR="00000000" w:rsidRPr="00000000">
              <w:rPr>
                <w:rFonts w:ascii="Sassoon Primary" w:cs="Sassoon Primary" w:eastAsia="Sassoon Primary" w:hAnsi="Sassoon Primary"/>
                <w:sz w:val="24"/>
                <w:szCs w:val="24"/>
                <w:rtl w:val="0"/>
              </w:rPr>
              <w:t xml:space="preserve">Children will explore the question: ‘What is a Scientist?’ using the 5 senses. This will be taught using a variety of foods, objects and sounds.</w:t>
            </w:r>
          </w:p>
          <w:p w:rsidR="00000000" w:rsidDel="00000000" w:rsidP="00000000" w:rsidRDefault="00000000" w:rsidRPr="00000000" w14:paraId="00000082">
            <w:pPr>
              <w:rPr>
                <w:rFonts w:ascii="Sassoon Primary" w:cs="Sassoon Primary" w:eastAsia="Sassoon Primary" w:hAnsi="Sassoon Primary"/>
                <w:sz w:val="24"/>
                <w:szCs w:val="24"/>
              </w:rPr>
            </w:pPr>
            <w:r w:rsidDel="00000000" w:rsidR="00000000" w:rsidRPr="00000000">
              <w:rPr>
                <w:rtl w:val="0"/>
              </w:rPr>
            </w:r>
          </w:p>
          <w:p w:rsidR="00000000" w:rsidDel="00000000" w:rsidP="00000000" w:rsidRDefault="00000000" w:rsidRPr="00000000" w14:paraId="00000083">
            <w:pPr>
              <w:rPr>
                <w:rFonts w:ascii="Sassoon Primary" w:cs="Sassoon Primary" w:eastAsia="Sassoon Primary" w:hAnsi="Sassoon Primary"/>
                <w:sz w:val="24"/>
                <w:szCs w:val="24"/>
              </w:rPr>
            </w:pPr>
            <w:r w:rsidDel="00000000" w:rsidR="00000000" w:rsidRPr="00000000">
              <w:rPr>
                <w:rFonts w:ascii="Sassoon Primary" w:cs="Sassoon Primary" w:eastAsia="Sassoon Primary" w:hAnsi="Sassoon Primary"/>
                <w:sz w:val="24"/>
                <w:szCs w:val="24"/>
                <w:rtl w:val="0"/>
              </w:rPr>
              <w:t xml:space="preserve">The class will learn about the 4 seasons and recall similarities and differences between the different seasons. The focus will be on Autumn. The children will also focus on the different types of trees and the differences between deciduous and evergreen trees.</w:t>
            </w:r>
          </w:p>
          <w:p w:rsidR="00000000" w:rsidDel="00000000" w:rsidP="00000000" w:rsidRDefault="00000000" w:rsidRPr="00000000" w14:paraId="00000084">
            <w:pPr>
              <w:rPr>
                <w:rFonts w:ascii="Sassoon Primary" w:cs="Sassoon Primary" w:eastAsia="Sassoon Primary" w:hAnsi="Sassoon Primary"/>
                <w:sz w:val="24"/>
                <w:szCs w:val="24"/>
              </w:rPr>
            </w:pPr>
            <w:r w:rsidDel="00000000" w:rsidR="00000000" w:rsidRPr="00000000">
              <w:rPr>
                <w:rtl w:val="0"/>
              </w:rPr>
            </w:r>
          </w:p>
          <w:p w:rsidR="00000000" w:rsidDel="00000000" w:rsidP="00000000" w:rsidRDefault="00000000" w:rsidRPr="00000000" w14:paraId="00000085">
            <w:pPr>
              <w:rPr>
                <w:rFonts w:ascii="Sassoon Primary" w:cs="Sassoon Primary" w:eastAsia="Sassoon Primary" w:hAnsi="Sassoon Primary"/>
                <w:sz w:val="24"/>
                <w:szCs w:val="24"/>
              </w:rPr>
            </w:pPr>
            <w:r w:rsidDel="00000000" w:rsidR="00000000" w:rsidRPr="00000000">
              <w:rPr>
                <w:rFonts w:ascii="Sassoon Primary" w:cs="Sassoon Primary" w:eastAsia="Sassoon Primary" w:hAnsi="Sassoon Primary"/>
                <w:sz w:val="24"/>
                <w:szCs w:val="24"/>
                <w:rtl w:val="0"/>
              </w:rPr>
              <w:t xml:space="preserve">Children will distinguish between an object and the material from what it is made. This learning will continue into Autumn 2.</w:t>
            </w:r>
          </w:p>
          <w:p w:rsidR="00000000" w:rsidDel="00000000" w:rsidP="00000000" w:rsidRDefault="00000000" w:rsidRPr="00000000" w14:paraId="00000086">
            <w:pPr>
              <w:rPr>
                <w:rFonts w:ascii="Sassoon Primary" w:cs="Sassoon Primary" w:eastAsia="Sassoon Primary" w:hAnsi="Sassoon Primary"/>
                <w:sz w:val="24"/>
                <w:szCs w:val="24"/>
              </w:rPr>
            </w:pPr>
            <w:r w:rsidDel="00000000" w:rsidR="00000000" w:rsidRPr="00000000">
              <w:rPr>
                <w:rFonts w:ascii="Sassoon Primary" w:cs="Sassoon Primary" w:eastAsia="Sassoon Primary" w:hAnsi="Sassoon Primary"/>
                <w:sz w:val="24"/>
                <w:szCs w:val="24"/>
                <w:rtl w:val="0"/>
              </w:rPr>
              <w:t xml:space="preserve">Children will identify a variety of everyday materials such as glass, wood, plastic, water and rock.</w:t>
            </w:r>
          </w:p>
          <w:p w:rsidR="00000000" w:rsidDel="00000000" w:rsidP="00000000" w:rsidRDefault="00000000" w:rsidRPr="00000000" w14:paraId="00000087">
            <w:pPr>
              <w:rPr>
                <w:rFonts w:ascii="Sassoon Primary" w:cs="Sassoon Primary" w:eastAsia="Sassoon Primary" w:hAnsi="Sassoon Primary"/>
                <w:sz w:val="24"/>
                <w:szCs w:val="24"/>
              </w:rPr>
            </w:pPr>
            <w:r w:rsidDel="00000000" w:rsidR="00000000" w:rsidRPr="00000000">
              <w:rPr>
                <w:rFonts w:ascii="Sassoon Primary" w:cs="Sassoon Primary" w:eastAsia="Sassoon Primary" w:hAnsi="Sassoon Primary"/>
                <w:sz w:val="24"/>
                <w:szCs w:val="24"/>
                <w:rtl w:val="0"/>
              </w:rPr>
              <w:t xml:space="preserve">They will learn to describe the properties of a variety of materials. </w:t>
            </w:r>
          </w:p>
          <w:p w:rsidR="00000000" w:rsidDel="00000000" w:rsidP="00000000" w:rsidRDefault="00000000" w:rsidRPr="00000000" w14:paraId="00000088">
            <w:pPr>
              <w:rPr>
                <w:rFonts w:ascii="Sassoon Primary" w:cs="Sassoon Primary" w:eastAsia="Sassoon Primary" w:hAnsi="Sassoon Primary"/>
                <w:b w:val="1"/>
                <w:bCs w:val="1"/>
                <w:sz w:val="24"/>
                <w:szCs w:val="24"/>
              </w:rPr>
            </w:pPr>
            <w:r w:rsidDel="00000000" w:rsidR="00000000" w:rsidRPr="00000000">
              <w:rPr>
                <w:rFonts w:ascii="Sassoon Primary" w:cs="Sassoon Primary" w:eastAsia="Sassoon Primary" w:hAnsi="Sassoon Primary"/>
                <w:b w:val="1"/>
                <w:bCs w:val="1"/>
                <w:sz w:val="24"/>
                <w:szCs w:val="24"/>
                <w:rtl w:val="0"/>
              </w:rPr>
              <w:t xml:space="preserve">Key questions to explore: </w:t>
            </w:r>
          </w:p>
          <w:p w:rsidR="00000000" w:rsidDel="00000000" w:rsidP="00000000" w:rsidRDefault="00000000" w:rsidRPr="00000000" w14:paraId="00000089">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When is a wooden spoon more suitable than a plastic spoon? </w:t>
            </w:r>
          </w:p>
          <w:p w:rsidR="00000000" w:rsidDel="00000000" w:rsidP="00000000" w:rsidRDefault="00000000" w:rsidRPr="00000000" w14:paraId="0000008A">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Are all metals the same?</w:t>
            </w:r>
          </w:p>
          <w:p w:rsidR="00000000" w:rsidDel="00000000" w:rsidP="00000000" w:rsidRDefault="00000000" w:rsidRPr="00000000" w14:paraId="0000008B">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Is glass only used for windows?</w:t>
            </w:r>
          </w:p>
          <w:p w:rsidR="00000000" w:rsidDel="00000000" w:rsidP="00000000" w:rsidRDefault="00000000" w:rsidRPr="00000000" w14:paraId="0000008C">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Is all glass transparent? </w:t>
            </w:r>
          </w:p>
          <w:p w:rsidR="00000000" w:rsidDel="00000000" w:rsidP="00000000" w:rsidRDefault="00000000" w:rsidRPr="00000000" w14:paraId="0000008D">
            <w:pPr>
              <w:rPr>
                <w:rFonts w:ascii="Sassoon Primary" w:cs="Sassoon Primary" w:eastAsia="Sassoon Primary" w:hAnsi="Sassoon Primary"/>
                <w:sz w:val="24"/>
                <w:szCs w:val="24"/>
              </w:rPr>
            </w:pPr>
            <w:r w:rsidDel="00000000" w:rsidR="00000000" w:rsidRPr="00000000">
              <w:rPr>
                <w:rFonts w:ascii="Sassoon Primary" w:cs="Sassoon Primary" w:eastAsia="Sassoon Primary" w:hAnsi="Sassoon Primary"/>
                <w:rtl w:val="0"/>
              </w:rPr>
              <w:t xml:space="preserve">Which materials can be recycled?</w:t>
            </w:r>
            <w:r w:rsidDel="00000000" w:rsidR="00000000" w:rsidRPr="00000000">
              <w:rPr>
                <w:rtl w:val="0"/>
              </w:rPr>
            </w:r>
          </w:p>
        </w:tc>
        <w:tc>
          <w:tcPr>
            <w:vMerge w:val="continue"/>
            <w:tcBorders>
              <w:top w:color="000000" w:space="0" w:sz="0" w:val="nil"/>
              <w:bottom w:color="000000" w:space="0" w:sz="0" w:val="nil"/>
            </w:tcBorders>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sz w:val="24"/>
                <w:szCs w:val="24"/>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8F">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This year’s theme: How do people know about God?</w:t>
            </w:r>
          </w:p>
          <w:p w:rsidR="00000000" w:rsidDel="00000000" w:rsidP="00000000" w:rsidRDefault="00000000" w:rsidRPr="00000000" w14:paraId="00000090">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Autumn 1: Creation and Covenant:</w:t>
            </w:r>
          </w:p>
          <w:p w:rsidR="00000000" w:rsidDel="00000000" w:rsidP="00000000" w:rsidRDefault="00000000" w:rsidRPr="00000000" w14:paraId="00000091">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mallCaps w:val="0"/>
                <w:strike w:val="0"/>
                <w:u w:val="none"/>
                <w:shd w:fill="auto" w:val="clear"/>
                <w:vertAlign w:val="baseline"/>
              </w:rPr>
            </w:pPr>
            <w:r w:rsidDel="00000000" w:rsidR="00000000" w:rsidRPr="00000000">
              <w:rPr>
                <w:rFonts w:ascii="Sassoon Primary" w:cs="Sassoon Primary" w:eastAsia="Sassoon Primary" w:hAnsi="Sassoon Primary"/>
                <w:b w:val="0"/>
                <w:bCs w:val="0"/>
                <w:i w:val="0"/>
                <w:iCs w:val="0"/>
                <w:smallCaps w:val="0"/>
                <w:strike w:val="0"/>
                <w:color w:val="000000"/>
                <w:sz w:val="20"/>
                <w:szCs w:val="20"/>
                <w:u w:val="none"/>
                <w:shd w:fill="auto" w:val="clear"/>
                <w:vertAlign w:val="baseline"/>
                <w:rtl w:val="0"/>
              </w:rPr>
              <w:t xml:space="preserve">The Creation Story</w:t>
            </w:r>
          </w:p>
          <w:p w:rsidR="00000000" w:rsidDel="00000000" w:rsidP="00000000" w:rsidRDefault="00000000" w:rsidRPr="00000000" w14:paraId="00000092">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mallCaps w:val="0"/>
                <w:strike w:val="0"/>
                <w:u w:val="none"/>
                <w:shd w:fill="auto" w:val="clear"/>
                <w:vertAlign w:val="baseline"/>
              </w:rPr>
            </w:pPr>
            <w:r w:rsidDel="00000000" w:rsidR="00000000" w:rsidRPr="00000000">
              <w:rPr>
                <w:rFonts w:ascii="Sassoon Primary" w:cs="Sassoon Primary" w:eastAsia="Sassoon Primary" w:hAnsi="Sassoon Primary"/>
                <w:b w:val="0"/>
                <w:bCs w:val="0"/>
                <w:i w:val="0"/>
                <w:iCs w:val="0"/>
                <w:smallCaps w:val="0"/>
                <w:strike w:val="0"/>
                <w:color w:val="000000"/>
                <w:sz w:val="20"/>
                <w:szCs w:val="20"/>
                <w:u w:val="none"/>
                <w:shd w:fill="auto" w:val="clear"/>
                <w:vertAlign w:val="baseline"/>
                <w:rtl w:val="0"/>
              </w:rPr>
              <w:t xml:space="preserve">Creation in Genesis</w:t>
            </w:r>
          </w:p>
          <w:p w:rsidR="00000000" w:rsidDel="00000000" w:rsidP="00000000" w:rsidRDefault="00000000" w:rsidRPr="00000000" w14:paraId="00000093">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mallCaps w:val="0"/>
                <w:strike w:val="0"/>
                <w:u w:val="none"/>
                <w:shd w:fill="auto" w:val="clear"/>
                <w:vertAlign w:val="baseline"/>
              </w:rPr>
            </w:pPr>
            <w:r w:rsidDel="00000000" w:rsidR="00000000" w:rsidRPr="00000000">
              <w:rPr>
                <w:rFonts w:ascii="Sassoon Primary" w:cs="Sassoon Primary" w:eastAsia="Sassoon Primary" w:hAnsi="Sassoon Primary"/>
                <w:b w:val="0"/>
                <w:bCs w:val="0"/>
                <w:i w:val="0"/>
                <w:iCs w:val="0"/>
                <w:smallCaps w:val="0"/>
                <w:strike w:val="0"/>
                <w:color w:val="000000"/>
                <w:sz w:val="20"/>
                <w:szCs w:val="20"/>
                <w:u w:val="none"/>
                <w:shd w:fill="auto" w:val="clear"/>
                <w:vertAlign w:val="baseline"/>
                <w:rtl w:val="0"/>
              </w:rPr>
              <w:t xml:space="preserve">God the Father</w:t>
            </w:r>
          </w:p>
          <w:p w:rsidR="00000000" w:rsidDel="00000000" w:rsidP="00000000" w:rsidRDefault="00000000" w:rsidRPr="00000000" w14:paraId="00000094">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mallCaps w:val="0"/>
                <w:strike w:val="0"/>
                <w:u w:val="none"/>
                <w:shd w:fill="auto" w:val="clear"/>
                <w:vertAlign w:val="baseline"/>
              </w:rPr>
            </w:pPr>
            <w:r w:rsidDel="00000000" w:rsidR="00000000" w:rsidRPr="00000000">
              <w:rPr>
                <w:rFonts w:ascii="Sassoon Primary" w:cs="Sassoon Primary" w:eastAsia="Sassoon Primary" w:hAnsi="Sassoon Primary"/>
                <w:b w:val="0"/>
                <w:bCs w:val="0"/>
                <w:i w:val="0"/>
                <w:iCs w:val="0"/>
                <w:smallCaps w:val="0"/>
                <w:strike w:val="0"/>
                <w:color w:val="000000"/>
                <w:sz w:val="20"/>
                <w:szCs w:val="20"/>
                <w:u w:val="none"/>
                <w:shd w:fill="auto" w:val="clear"/>
                <w:vertAlign w:val="baseline"/>
                <w:rtl w:val="0"/>
              </w:rPr>
              <w:t xml:space="preserve">The Nicene Creed and Creation</w:t>
            </w:r>
          </w:p>
          <w:p w:rsidR="00000000" w:rsidDel="00000000" w:rsidP="00000000" w:rsidRDefault="00000000" w:rsidRPr="00000000" w14:paraId="00000095">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mallCaps w:val="0"/>
                <w:strike w:val="0"/>
                <w:u w:val="none"/>
                <w:shd w:fill="auto" w:val="clear"/>
                <w:vertAlign w:val="baseline"/>
              </w:rPr>
            </w:pPr>
            <w:r w:rsidDel="00000000" w:rsidR="00000000" w:rsidRPr="00000000">
              <w:rPr>
                <w:rFonts w:ascii="Sassoon Primary" w:cs="Sassoon Primary" w:eastAsia="Sassoon Primary" w:hAnsi="Sassoon Primary"/>
                <w:b w:val="0"/>
                <w:bCs w:val="0"/>
                <w:i w:val="0"/>
                <w:iCs w:val="0"/>
                <w:smallCaps w:val="0"/>
                <w:strike w:val="0"/>
                <w:color w:val="000000"/>
                <w:sz w:val="20"/>
                <w:szCs w:val="20"/>
                <w:u w:val="none"/>
                <w:shd w:fill="auto" w:val="clear"/>
                <w:vertAlign w:val="baseline"/>
                <w:rtl w:val="0"/>
              </w:rPr>
              <w:t xml:space="preserve">The Nicene Creed and God the Father</w:t>
            </w:r>
          </w:p>
          <w:p w:rsidR="00000000" w:rsidDel="00000000" w:rsidP="00000000" w:rsidRDefault="00000000" w:rsidRPr="00000000" w14:paraId="00000096">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mallCaps w:val="0"/>
                <w:strike w:val="0"/>
                <w:u w:val="none"/>
                <w:shd w:fill="auto" w:val="clear"/>
                <w:vertAlign w:val="baseline"/>
              </w:rPr>
            </w:pPr>
            <w:r w:rsidDel="00000000" w:rsidR="00000000" w:rsidRPr="00000000">
              <w:rPr>
                <w:rFonts w:ascii="Sassoon Primary" w:cs="Sassoon Primary" w:eastAsia="Sassoon Primary" w:hAnsi="Sassoon Primary"/>
                <w:b w:val="0"/>
                <w:bCs w:val="0"/>
                <w:i w:val="0"/>
                <w:iCs w:val="0"/>
                <w:smallCaps w:val="0"/>
                <w:strike w:val="0"/>
                <w:color w:val="000000"/>
                <w:sz w:val="20"/>
                <w:szCs w:val="20"/>
                <w:u w:val="none"/>
                <w:shd w:fill="auto" w:val="clear"/>
                <w:vertAlign w:val="baseline"/>
                <w:rtl w:val="0"/>
              </w:rPr>
              <w:t xml:space="preserve">Beauty of Creation</w:t>
            </w:r>
          </w:p>
          <w:p w:rsidR="00000000" w:rsidDel="00000000" w:rsidP="00000000" w:rsidRDefault="00000000" w:rsidRPr="00000000" w14:paraId="0000009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mallCaps w:val="0"/>
                <w:strike w:val="0"/>
                <w:u w:val="none"/>
                <w:shd w:fill="auto" w:val="clear"/>
                <w:vertAlign w:val="baseline"/>
              </w:rPr>
            </w:pPr>
            <w:r w:rsidDel="00000000" w:rsidR="00000000" w:rsidRPr="00000000">
              <w:rPr>
                <w:rFonts w:ascii="Sassoon Primary" w:cs="Sassoon Primary" w:eastAsia="Sassoon Primary" w:hAnsi="Sassoon Primary"/>
                <w:b w:val="0"/>
                <w:bCs w:val="0"/>
                <w:i w:val="0"/>
                <w:iCs w:val="0"/>
                <w:smallCaps w:val="0"/>
                <w:strike w:val="0"/>
                <w:color w:val="000000"/>
                <w:sz w:val="20"/>
                <w:szCs w:val="20"/>
                <w:u w:val="none"/>
                <w:shd w:fill="auto" w:val="clear"/>
                <w:vertAlign w:val="baseline"/>
                <w:rtl w:val="0"/>
              </w:rPr>
              <w:t xml:space="preserve">Creation in Art, Music and Poetry</w:t>
            </w:r>
          </w:p>
          <w:p w:rsidR="00000000" w:rsidDel="00000000" w:rsidP="00000000" w:rsidRDefault="00000000" w:rsidRPr="00000000" w14:paraId="0000009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mallCaps w:val="0"/>
                <w:strike w:val="0"/>
                <w:u w:val="none"/>
                <w:shd w:fill="auto" w:val="clear"/>
                <w:vertAlign w:val="baseline"/>
              </w:rPr>
            </w:pPr>
            <w:r w:rsidDel="00000000" w:rsidR="00000000" w:rsidRPr="00000000">
              <w:rPr>
                <w:rFonts w:ascii="Sassoon Primary" w:cs="Sassoon Primary" w:eastAsia="Sassoon Primary" w:hAnsi="Sassoon Primary"/>
                <w:b w:val="0"/>
                <w:bCs w:val="0"/>
                <w:i w:val="0"/>
                <w:iCs w:val="0"/>
                <w:smallCaps w:val="0"/>
                <w:strike w:val="0"/>
                <w:color w:val="000000"/>
                <w:sz w:val="20"/>
                <w:szCs w:val="20"/>
                <w:u w:val="none"/>
                <w:shd w:fill="auto" w:val="clear"/>
                <w:vertAlign w:val="baseline"/>
                <w:rtl w:val="0"/>
              </w:rPr>
              <w:t xml:space="preserve">Laudato Si’</w:t>
            </w:r>
          </w:p>
          <w:p w:rsidR="00000000" w:rsidDel="00000000" w:rsidP="00000000" w:rsidRDefault="00000000" w:rsidRPr="00000000" w14:paraId="00000099">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mallCaps w:val="0"/>
                <w:strike w:val="0"/>
                <w:u w:val="none"/>
                <w:shd w:fill="auto" w:val="clear"/>
                <w:vertAlign w:val="baseline"/>
              </w:rPr>
            </w:pPr>
            <w:r w:rsidDel="00000000" w:rsidR="00000000" w:rsidRPr="00000000">
              <w:rPr>
                <w:rFonts w:ascii="Sassoon Primary" w:cs="Sassoon Primary" w:eastAsia="Sassoon Primary" w:hAnsi="Sassoon Primary"/>
                <w:b w:val="0"/>
                <w:bCs w:val="0"/>
                <w:i w:val="0"/>
                <w:iCs w:val="0"/>
                <w:smallCaps w:val="0"/>
                <w:strike w:val="0"/>
                <w:color w:val="000000"/>
                <w:sz w:val="20"/>
                <w:szCs w:val="20"/>
                <w:u w:val="none"/>
                <w:shd w:fill="auto" w:val="clear"/>
                <w:vertAlign w:val="baseline"/>
                <w:rtl w:val="0"/>
              </w:rPr>
              <w:t xml:space="preserve">Caring for Creation</w:t>
            </w:r>
          </w:p>
          <w:p w:rsidR="00000000" w:rsidDel="00000000" w:rsidP="00000000" w:rsidRDefault="00000000" w:rsidRPr="00000000" w14:paraId="0000009A">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mallCaps w:val="0"/>
                <w:strike w:val="0"/>
                <w:u w:val="none"/>
                <w:shd w:fill="auto" w:val="clear"/>
                <w:vertAlign w:val="baseline"/>
              </w:rPr>
            </w:pPr>
            <w:r w:rsidDel="00000000" w:rsidR="00000000" w:rsidRPr="00000000">
              <w:rPr>
                <w:rFonts w:ascii="Sassoon Primary" w:cs="Sassoon Primary" w:eastAsia="Sassoon Primary" w:hAnsi="Sassoon Primary"/>
                <w:b w:val="0"/>
                <w:bCs w:val="0"/>
                <w:i w:val="0"/>
                <w:iCs w:val="0"/>
                <w:smallCaps w:val="0"/>
                <w:strike w:val="0"/>
                <w:color w:val="000000"/>
                <w:sz w:val="20"/>
                <w:szCs w:val="20"/>
                <w:u w:val="none"/>
                <w:shd w:fill="auto" w:val="clear"/>
                <w:vertAlign w:val="baseline"/>
                <w:rtl w:val="0"/>
              </w:rPr>
              <w:t xml:space="preserve">Caring for Creation in Brazil</w:t>
            </w:r>
          </w:p>
          <w:p w:rsidR="00000000" w:rsidDel="00000000" w:rsidP="00000000" w:rsidRDefault="00000000" w:rsidRPr="00000000" w14:paraId="0000009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mallCaps w:val="0"/>
                <w:strike w:val="0"/>
                <w:u w:val="none"/>
                <w:shd w:fill="auto" w:val="clear"/>
                <w:vertAlign w:val="baseline"/>
              </w:rPr>
            </w:pPr>
            <w:r w:rsidDel="00000000" w:rsidR="00000000" w:rsidRPr="00000000">
              <w:rPr>
                <w:rFonts w:ascii="Sassoon Primary" w:cs="Sassoon Primary" w:eastAsia="Sassoon Primary" w:hAnsi="Sassoon Primary"/>
                <w:b w:val="0"/>
                <w:bCs w:val="0"/>
                <w:i w:val="0"/>
                <w:iCs w:val="0"/>
                <w:smallCaps w:val="0"/>
                <w:strike w:val="0"/>
                <w:color w:val="000000"/>
                <w:sz w:val="20"/>
                <w:szCs w:val="20"/>
                <w:u w:val="none"/>
                <w:shd w:fill="auto" w:val="clear"/>
                <w:vertAlign w:val="baseline"/>
                <w:rtl w:val="0"/>
              </w:rPr>
              <w:t xml:space="preserve">Prayer and Creation</w:t>
            </w:r>
          </w:p>
          <w:p w:rsidR="00000000" w:rsidDel="00000000" w:rsidP="00000000" w:rsidRDefault="00000000" w:rsidRPr="00000000" w14:paraId="0000009C">
            <w:pPr>
              <w:rPr>
                <w:rFonts w:ascii="Sassoon Primary" w:cs="Sassoon Primary" w:eastAsia="Sassoon Primary" w:hAnsi="Sassoon Primary"/>
              </w:rPr>
            </w:pPr>
            <w:r w:rsidDel="00000000" w:rsidR="00000000" w:rsidRPr="00000000">
              <w:rPr>
                <w:rFonts w:ascii="Sassoon Primary" w:cs="Sassoon Primary" w:eastAsia="Sassoon Primary" w:hAnsi="Sassoon Primary"/>
                <w:b w:val="1"/>
                <w:bCs w:val="1"/>
                <w:rtl w:val="0"/>
              </w:rPr>
              <w:t xml:space="preserve">Hear: </w:t>
            </w:r>
            <w:r w:rsidDel="00000000" w:rsidR="00000000" w:rsidRPr="00000000">
              <w:rPr>
                <w:rFonts w:ascii="Sassoon Primary" w:cs="Sassoon Primary" w:eastAsia="Sassoon Primary" w:hAnsi="Sassoon Primary"/>
                <w:rtl w:val="0"/>
              </w:rPr>
              <w:t xml:space="preserve">Children will hear</w:t>
            </w:r>
            <w:r w:rsidDel="00000000" w:rsidR="00000000" w:rsidRPr="00000000">
              <w:rPr>
                <w:rFonts w:ascii="Sassoon Primary" w:cs="Sassoon Primary" w:eastAsia="Sassoon Primary" w:hAnsi="Sassoon Primary"/>
                <w:b w:val="1"/>
                <w:bCs w:val="1"/>
                <w:rtl w:val="0"/>
              </w:rPr>
              <w:t xml:space="preserve"> </w:t>
            </w:r>
            <w:r w:rsidDel="00000000" w:rsidR="00000000" w:rsidRPr="00000000">
              <w:rPr>
                <w:rFonts w:ascii="Sassoon Primary" w:cs="Sassoon Primary" w:eastAsia="Sassoon Primary" w:hAnsi="Sassoon Primary"/>
                <w:rtl w:val="0"/>
              </w:rPr>
              <w:t xml:space="preserve">the key texts stated above. </w:t>
            </w:r>
          </w:p>
          <w:p w:rsidR="00000000" w:rsidDel="00000000" w:rsidP="00000000" w:rsidRDefault="00000000" w:rsidRPr="00000000" w14:paraId="0000009D">
            <w:pPr>
              <w:rPr>
                <w:rFonts w:ascii="Sassoon Primary" w:cs="Sassoon Primary" w:eastAsia="Sassoon Primary" w:hAnsi="Sassoon Primary"/>
              </w:rPr>
            </w:pPr>
            <w:r w:rsidDel="00000000" w:rsidR="00000000" w:rsidRPr="00000000">
              <w:rPr>
                <w:rFonts w:ascii="Sassoon Primary" w:cs="Sassoon Primary" w:eastAsia="Sassoon Primary" w:hAnsi="Sassoon Primary"/>
                <w:b w:val="1"/>
                <w:bCs w:val="1"/>
                <w:rtl w:val="0"/>
              </w:rPr>
              <w:t xml:space="preserve">Believe:</w:t>
            </w:r>
            <w:r w:rsidDel="00000000" w:rsidR="00000000" w:rsidRPr="00000000">
              <w:rPr>
                <w:rFonts w:ascii="Sassoon Primary" w:cs="Sassoon Primary" w:eastAsia="Sassoon Primary" w:hAnsi="Sassoon Primary"/>
                <w:rtl w:val="0"/>
              </w:rPr>
              <w:t xml:space="preserve"> They will know the beliefs</w:t>
            </w:r>
            <w:r w:rsidDel="00000000" w:rsidR="00000000" w:rsidRPr="00000000">
              <w:rPr>
                <w:rFonts w:ascii="Sassoon Primary" w:cs="Sassoon Primary" w:eastAsia="Sassoon Primary" w:hAnsi="Sassoon Primary"/>
                <w:b w:val="1"/>
                <w:bCs w:val="1"/>
                <w:rtl w:val="0"/>
              </w:rPr>
              <w:t xml:space="preserve"> </w:t>
            </w:r>
            <w:r w:rsidDel="00000000" w:rsidR="00000000" w:rsidRPr="00000000">
              <w:rPr>
                <w:rFonts w:ascii="Sassoon Primary" w:cs="Sassoon Primary" w:eastAsia="Sassoon Primary" w:hAnsi="Sassoon Primary"/>
                <w:rtl w:val="0"/>
              </w:rPr>
              <w:t xml:space="preserve">of the church that all comes from God. </w:t>
            </w:r>
          </w:p>
          <w:p w:rsidR="00000000" w:rsidDel="00000000" w:rsidP="00000000" w:rsidRDefault="00000000" w:rsidRPr="00000000" w14:paraId="0000009E">
            <w:pPr>
              <w:rPr>
                <w:rFonts w:ascii="Sassoon Primary" w:cs="Sassoon Primary" w:eastAsia="Sassoon Primary" w:hAnsi="Sassoon Primary"/>
              </w:rPr>
            </w:pPr>
            <w:r w:rsidDel="00000000" w:rsidR="00000000" w:rsidRPr="00000000">
              <w:rPr>
                <w:rFonts w:ascii="Sassoon Primary" w:cs="Sassoon Primary" w:eastAsia="Sassoon Primary" w:hAnsi="Sassoon Primary"/>
                <w:b w:val="1"/>
                <w:bCs w:val="1"/>
                <w:rtl w:val="0"/>
              </w:rPr>
              <w:t xml:space="preserve">Celebrate: </w:t>
            </w:r>
            <w:r w:rsidDel="00000000" w:rsidR="00000000" w:rsidRPr="00000000">
              <w:rPr>
                <w:rFonts w:ascii="Sassoon Primary" w:cs="Sassoon Primary" w:eastAsia="Sassoon Primary" w:hAnsi="Sassoon Primary"/>
                <w:rtl w:val="0"/>
              </w:rPr>
              <w:t xml:space="preserve">By the end of Autumn 1 children will know that praying draws people close to God and about worship in a church.</w:t>
            </w:r>
          </w:p>
          <w:p w:rsidR="00000000" w:rsidDel="00000000" w:rsidP="00000000" w:rsidRDefault="00000000" w:rsidRPr="00000000" w14:paraId="0000009F">
            <w:pPr>
              <w:rPr>
                <w:rFonts w:ascii="Sassoon Primary" w:cs="Sassoon Primary" w:eastAsia="Sassoon Primary" w:hAnsi="Sassoon Primary"/>
              </w:rPr>
            </w:pPr>
            <w:r w:rsidDel="00000000" w:rsidR="00000000" w:rsidRPr="00000000">
              <w:rPr>
                <w:rFonts w:ascii="Sassoon Primary" w:cs="Sassoon Primary" w:eastAsia="Sassoon Primary" w:hAnsi="Sassoon Primary"/>
                <w:b w:val="1"/>
                <w:bCs w:val="1"/>
                <w:rtl w:val="0"/>
              </w:rPr>
              <w:t xml:space="preserve">Live: </w:t>
            </w:r>
            <w:r w:rsidDel="00000000" w:rsidR="00000000" w:rsidRPr="00000000">
              <w:rPr>
                <w:rFonts w:ascii="Sassoon Primary" w:cs="Sassoon Primary" w:eastAsia="Sassoon Primary" w:hAnsi="Sassoon Primary"/>
                <w:rtl w:val="0"/>
              </w:rPr>
              <w:t xml:space="preserve">Children will know about God’s love and caring for the world we live in. Links will also be made with another part of the world.</w:t>
            </w:r>
          </w:p>
        </w:tc>
      </w:tr>
      <w:tr>
        <w:trPr>
          <w:cantSplit w:val="0"/>
          <w:tblHeader w:val="0"/>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A0">
            <w:pPr>
              <w:rPr>
                <w:rFonts w:ascii="Sassoon Primary" w:cs="Sassoon Primary" w:eastAsia="Sassoon Primary" w:hAnsi="Sassoon Primary"/>
                <w:b w:val="1"/>
                <w:bCs w:val="1"/>
              </w:rPr>
            </w:pPr>
            <w:r w:rsidDel="00000000" w:rsidR="00000000" w:rsidRPr="00000000">
              <w:rPr>
                <w:rtl w:val="0"/>
              </w:rPr>
            </w:r>
          </w:p>
        </w:tc>
      </w:tr>
      <w:tr>
        <w:trPr>
          <w:cantSplit w:val="0"/>
          <w:trHeight w:val="535" w:hRule="atLeast"/>
          <w:tblHeader w:val="0"/>
        </w:trPr>
        <w:tc>
          <w:tcPr>
            <w:tcBorders>
              <w:top w:color="000000" w:space="0" w:sz="4" w:val="single"/>
            </w:tcBorders>
            <w:shd w:fill="f4b083" w:val="clear"/>
          </w:tcPr>
          <w:p w:rsidR="00000000" w:rsidDel="00000000" w:rsidP="00000000" w:rsidRDefault="00000000" w:rsidRPr="00000000" w14:paraId="000000A5">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HISTORY</w:t>
            </w:r>
          </w:p>
          <w:p w:rsidR="00000000" w:rsidDel="00000000" w:rsidP="00000000" w:rsidRDefault="00000000" w:rsidRPr="00000000" w14:paraId="000000A6">
            <w:pPr>
              <w:rPr>
                <w:rFonts w:ascii="Sassoon Primary" w:cs="Sassoon Primary" w:eastAsia="Sassoon Primary" w:hAnsi="Sassoon Primary"/>
                <w:b w:val="1"/>
                <w:bCs w:val="1"/>
              </w:rPr>
            </w:pPr>
            <w:r w:rsidDel="00000000" w:rsidR="00000000" w:rsidRPr="00000000">
              <w:rPr>
                <w:rtl w:val="0"/>
              </w:rPr>
            </w:r>
          </w:p>
        </w:tc>
        <w:tc>
          <w:tcPr>
            <w:vMerge w:val="restart"/>
            <w:tcBorders>
              <w:top w:color="000000" w:space="0" w:sz="0" w:val="nil"/>
              <w:bottom w:color="000000" w:space="0" w:sz="0" w:val="nil"/>
            </w:tcBorders>
          </w:tcPr>
          <w:p w:rsidR="00000000" w:rsidDel="00000000" w:rsidP="00000000" w:rsidRDefault="00000000" w:rsidRPr="00000000" w14:paraId="000000A7">
            <w:pPr>
              <w:rPr>
                <w:rFonts w:ascii="Sassoon Primary" w:cs="Sassoon Primary" w:eastAsia="Sassoon Primary" w:hAnsi="Sassoon Primary"/>
              </w:rPr>
            </w:pPr>
            <w:r w:rsidDel="00000000" w:rsidR="00000000" w:rsidRPr="00000000">
              <w:rPr>
                <w:rtl w:val="0"/>
              </w:rPr>
            </w:r>
          </w:p>
        </w:tc>
        <w:tc>
          <w:tcPr>
            <w:tcBorders>
              <w:top w:color="000000" w:space="0" w:sz="4" w:val="single"/>
            </w:tcBorders>
            <w:shd w:fill="ffff00" w:val="clear"/>
          </w:tcPr>
          <w:p w:rsidR="00000000" w:rsidDel="00000000" w:rsidP="00000000" w:rsidRDefault="00000000" w:rsidRPr="00000000" w14:paraId="000000A8">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ART and DESIGN TECHNOLOGY</w:t>
            </w:r>
          </w:p>
          <w:p w:rsidR="00000000" w:rsidDel="00000000" w:rsidP="00000000" w:rsidRDefault="00000000" w:rsidRPr="00000000" w14:paraId="000000A9">
            <w:pPr>
              <w:rPr>
                <w:rFonts w:ascii="Sassoon Primary" w:cs="Sassoon Primary" w:eastAsia="Sassoon Primary" w:hAnsi="Sassoon Primary"/>
              </w:rPr>
            </w:pPr>
            <w:r w:rsidDel="00000000" w:rsidR="00000000" w:rsidRPr="00000000">
              <w:rPr>
                <w:rtl w:val="0"/>
              </w:rPr>
            </w:r>
          </w:p>
        </w:tc>
        <w:tc>
          <w:tcPr>
            <w:vMerge w:val="restart"/>
            <w:tcBorders>
              <w:top w:color="000000" w:space="0" w:sz="0" w:val="nil"/>
              <w:bottom w:color="000000" w:space="0" w:sz="4" w:val="single"/>
            </w:tcBorders>
          </w:tcPr>
          <w:p w:rsidR="00000000" w:rsidDel="00000000" w:rsidP="00000000" w:rsidRDefault="00000000" w:rsidRPr="00000000" w14:paraId="000000AA">
            <w:pPr>
              <w:rPr>
                <w:rFonts w:ascii="Sassoon Primary" w:cs="Sassoon Primary" w:eastAsia="Sassoon Primary" w:hAnsi="Sassoon Primary"/>
              </w:rPr>
            </w:pPr>
            <w:r w:rsidDel="00000000" w:rsidR="00000000" w:rsidRPr="00000000">
              <w:rPr>
                <w:rtl w:val="0"/>
              </w:rPr>
            </w:r>
          </w:p>
        </w:tc>
        <w:tc>
          <w:tcPr>
            <w:tcBorders>
              <w:top w:color="000000" w:space="0" w:sz="4" w:val="single"/>
            </w:tcBorders>
            <w:shd w:fill="ff66ff" w:val="clear"/>
          </w:tcPr>
          <w:p w:rsidR="00000000" w:rsidDel="00000000" w:rsidP="00000000" w:rsidRDefault="00000000" w:rsidRPr="00000000" w14:paraId="000000AB">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PE</w:t>
            </w:r>
          </w:p>
          <w:p w:rsidR="00000000" w:rsidDel="00000000" w:rsidP="00000000" w:rsidRDefault="00000000" w:rsidRPr="00000000" w14:paraId="000000AC">
            <w:pPr>
              <w:rPr>
                <w:rFonts w:ascii="Sassoon Primary" w:cs="Sassoon Primary" w:eastAsia="Sassoon Primary" w:hAnsi="Sassoon Primary"/>
              </w:rPr>
            </w:pPr>
            <w:r w:rsidDel="00000000" w:rsidR="00000000" w:rsidRPr="00000000">
              <w:rPr>
                <w:rtl w:val="0"/>
              </w:rPr>
            </w:r>
          </w:p>
        </w:tc>
      </w:tr>
      <w:tr>
        <w:trPr>
          <w:cantSplit w:val="0"/>
          <w:trHeight w:val="535" w:hRule="atLeast"/>
          <w:tblHeader w:val="0"/>
        </w:trPr>
        <w:tc>
          <w:tcPr>
            <w:tcBorders>
              <w:bottom w:color="000000" w:space="0" w:sz="4" w:val="single"/>
            </w:tcBorders>
          </w:tcPr>
          <w:p w:rsidR="00000000" w:rsidDel="00000000" w:rsidP="00000000" w:rsidRDefault="00000000" w:rsidRPr="00000000" w14:paraId="000000AD">
            <w:pPr>
              <w:rPr>
                <w:rFonts w:ascii="Sassoon Primary" w:cs="Sassoon Primary" w:eastAsia="Sassoon Primary" w:hAnsi="Sassoon Primary"/>
                <w:color w:val="000000"/>
              </w:rPr>
            </w:pPr>
            <w:r w:rsidDel="00000000" w:rsidR="00000000" w:rsidRPr="00000000">
              <w:rPr>
                <w:rFonts w:ascii="Sassoon Primary" w:cs="Sassoon Primary" w:eastAsia="Sassoon Primary" w:hAnsi="Sassoon Primary"/>
                <w:color w:val="000000"/>
                <w:rtl w:val="0"/>
              </w:rPr>
              <w:t xml:space="preserve">In Autumn 2 children will explore:</w:t>
            </w:r>
          </w:p>
          <w:p w:rsidR="00000000" w:rsidDel="00000000" w:rsidP="00000000" w:rsidRDefault="00000000" w:rsidRPr="00000000" w14:paraId="000000AE">
            <w:pP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AF">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How are our lives different from the past?</w:t>
            </w:r>
          </w:p>
          <w:p w:rsidR="00000000" w:rsidDel="00000000" w:rsidP="00000000" w:rsidRDefault="00000000" w:rsidRPr="00000000" w14:paraId="000000B0">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B1">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Changes: Houses and homes</w:t>
            </w:r>
          </w:p>
          <w:p w:rsidR="00000000" w:rsidDel="00000000" w:rsidP="00000000" w:rsidRDefault="00000000" w:rsidRPr="00000000" w14:paraId="000000B2">
            <w:pP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B3">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See Autumn 2 MTP</w:t>
            </w:r>
          </w:p>
          <w:p w:rsidR="00000000" w:rsidDel="00000000" w:rsidP="00000000" w:rsidRDefault="00000000" w:rsidRPr="00000000" w14:paraId="000000B4">
            <w:pPr>
              <w:rPr>
                <w:rFonts w:ascii="Sassoon Primary" w:cs="Sassoon Primary" w:eastAsia="Sassoon Primary" w:hAnsi="Sassoon Primary"/>
                <w:b w:val="1"/>
                <w:bCs w:val="1"/>
              </w:rPr>
            </w:pPr>
            <w:r w:rsidDel="00000000" w:rsidR="00000000" w:rsidRPr="00000000">
              <w:rPr>
                <w:rtl w:val="0"/>
              </w:rPr>
            </w:r>
          </w:p>
        </w:tc>
        <w:tc>
          <w:tcPr>
            <w:vMerge w:val="continue"/>
            <w:tcBorders>
              <w:top w:color="000000" w:space="0" w:sz="0" w:val="nil"/>
              <w:bottom w:color="000000" w:space="0" w:sz="0" w:val="nil"/>
            </w:tcBorders>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b w:val="1"/>
                <w:bCs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B6">
            <w:pPr>
              <w:rPr>
                <w:rFonts w:ascii="Sassoon Primary" w:cs="Sassoon Primary" w:eastAsia="Sassoon Primary" w:hAnsi="Sassoon Primary"/>
                <w:color w:val="000000"/>
              </w:rPr>
            </w:pPr>
            <w:r w:rsidDel="00000000" w:rsidR="00000000" w:rsidRPr="00000000">
              <w:rPr>
                <w:rFonts w:ascii="Sassoon Primary" w:cs="Sassoon Primary" w:eastAsia="Sassoon Primary" w:hAnsi="Sassoon Primary"/>
                <w:color w:val="000000"/>
                <w:rtl w:val="0"/>
              </w:rPr>
              <w:t xml:space="preserve">Art</w:t>
            </w:r>
          </w:p>
          <w:p w:rsidR="00000000" w:rsidDel="00000000" w:rsidP="00000000" w:rsidRDefault="00000000" w:rsidRPr="00000000" w14:paraId="000000B7">
            <w:pPr>
              <w:rPr>
                <w:rFonts w:ascii="Sassoon Primary" w:cs="Sassoon Primary" w:eastAsia="Sassoon Primary" w:hAnsi="Sassoon Primary"/>
                <w:color w:val="000000"/>
              </w:rPr>
            </w:pPr>
            <w:r w:rsidDel="00000000" w:rsidR="00000000" w:rsidRPr="00000000">
              <w:rPr>
                <w:rtl w:val="0"/>
              </w:rPr>
            </w:r>
          </w:p>
          <w:p w:rsidR="00000000" w:rsidDel="00000000" w:rsidP="00000000" w:rsidRDefault="00000000" w:rsidRPr="00000000" w14:paraId="000000B8">
            <w:pPr>
              <w:rPr>
                <w:rFonts w:ascii="Sassoon Primary" w:cs="Sassoon Primary" w:eastAsia="Sassoon Primary" w:hAnsi="Sassoon Primary"/>
                <w:color w:val="000000"/>
              </w:rPr>
            </w:pPr>
            <w:r w:rsidDel="00000000" w:rsidR="00000000" w:rsidRPr="00000000">
              <w:rPr>
                <w:rFonts w:ascii="Sassoon Primary" w:cs="Sassoon Primary" w:eastAsia="Sassoon Primary" w:hAnsi="Sassoon Primary"/>
                <w:color w:val="000000"/>
                <w:rtl w:val="0"/>
              </w:rPr>
              <w:t xml:space="preserve">Children will learn the skills involved in sketching and colour mixing using inspiration from the artist Piet Mondrian.</w:t>
            </w:r>
          </w:p>
          <w:p w:rsidR="00000000" w:rsidDel="00000000" w:rsidP="00000000" w:rsidRDefault="00000000" w:rsidRPr="00000000" w14:paraId="000000B9">
            <w:pPr>
              <w:rPr>
                <w:rFonts w:ascii="Sassoon Primary" w:cs="Sassoon Primary" w:eastAsia="Sassoon Primary" w:hAnsi="Sassoon Primary"/>
                <w:color w:val="000000"/>
              </w:rPr>
            </w:pPr>
            <w:r w:rsidDel="00000000" w:rsidR="00000000" w:rsidRPr="00000000">
              <w:rPr>
                <w:rtl w:val="0"/>
              </w:rPr>
            </w:r>
          </w:p>
          <w:p w:rsidR="00000000" w:rsidDel="00000000" w:rsidP="00000000" w:rsidRDefault="00000000" w:rsidRPr="00000000" w14:paraId="000000BA">
            <w:pPr>
              <w:rPr>
                <w:rFonts w:ascii="Sassoon Primary" w:cs="Sassoon Primary" w:eastAsia="Sassoon Primary" w:hAnsi="Sassoon Primary"/>
                <w:color w:val="000000"/>
              </w:rPr>
            </w:pPr>
            <w:r w:rsidDel="00000000" w:rsidR="00000000" w:rsidRPr="00000000">
              <w:rPr>
                <w:rtl w:val="0"/>
              </w:rPr>
            </w:r>
          </w:p>
          <w:p w:rsidR="00000000" w:rsidDel="00000000" w:rsidP="00000000" w:rsidRDefault="00000000" w:rsidRPr="00000000" w14:paraId="000000BB">
            <w:pPr>
              <w:rPr>
                <w:rFonts w:ascii="Sassoon Primary" w:cs="Sassoon Primary" w:eastAsia="Sassoon Primary" w:hAnsi="Sassoon Primary"/>
                <w:color w:val="000000"/>
              </w:rPr>
            </w:pPr>
            <w:r w:rsidDel="00000000" w:rsidR="00000000" w:rsidRPr="00000000">
              <w:rPr>
                <w:rtl w:val="0"/>
              </w:rPr>
            </w:r>
          </w:p>
          <w:p w:rsidR="00000000" w:rsidDel="00000000" w:rsidP="00000000" w:rsidRDefault="00000000" w:rsidRPr="00000000" w14:paraId="000000BC">
            <w:pPr>
              <w:rPr>
                <w:rFonts w:ascii="Sassoon Primary" w:cs="Sassoon Primary" w:eastAsia="Sassoon Primary" w:hAnsi="Sassoon Primary"/>
                <w:color w:val="000000"/>
              </w:rPr>
            </w:pPr>
            <w:r w:rsidDel="00000000" w:rsidR="00000000" w:rsidRPr="00000000">
              <w:rPr>
                <w:rFonts w:ascii="Sassoon Primary" w:cs="Sassoon Primary" w:eastAsia="Sassoon Primary" w:hAnsi="Sassoon Primary"/>
                <w:color w:val="000000"/>
                <w:rtl w:val="0"/>
              </w:rPr>
              <w:t xml:space="preserve">DT</w:t>
            </w:r>
          </w:p>
          <w:p w:rsidR="00000000" w:rsidDel="00000000" w:rsidP="00000000" w:rsidRDefault="00000000" w:rsidRPr="00000000" w14:paraId="000000BD">
            <w:pPr>
              <w:rPr>
                <w:rFonts w:ascii="Sassoon Primary" w:cs="Sassoon Primary" w:eastAsia="Sassoon Primary" w:hAnsi="Sassoon Primary"/>
                <w:color w:val="000000"/>
              </w:rPr>
            </w:pPr>
            <w:r w:rsidDel="00000000" w:rsidR="00000000" w:rsidRPr="00000000">
              <w:rPr>
                <w:rFonts w:ascii="Sassoon Primary" w:cs="Sassoon Primary" w:eastAsia="Sassoon Primary" w:hAnsi="Sassoon Primary"/>
                <w:color w:val="000000"/>
                <w:rtl w:val="0"/>
              </w:rPr>
              <w:t xml:space="preserve">In Autumn 2 children will explore:</w:t>
            </w:r>
          </w:p>
          <w:p w:rsidR="00000000" w:rsidDel="00000000" w:rsidP="00000000" w:rsidRDefault="00000000" w:rsidRPr="00000000" w14:paraId="000000BE">
            <w:pPr>
              <w:rPr>
                <w:rFonts w:ascii="Sassoon Primary" w:cs="Sassoon Primary" w:eastAsia="Sassoon Primary" w:hAnsi="Sassoon Primary"/>
                <w:b w:val="1"/>
                <w:bCs w:val="1"/>
              </w:rPr>
            </w:pPr>
            <w:r w:rsidDel="00000000" w:rsidR="00000000" w:rsidRPr="00000000">
              <w:rPr>
                <w:rtl w:val="0"/>
              </w:rPr>
            </w:r>
          </w:p>
          <w:p w:rsidR="00000000" w:rsidDel="00000000" w:rsidP="00000000" w:rsidRDefault="00000000" w:rsidRPr="00000000" w14:paraId="000000BF">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Moving pictures</w:t>
            </w:r>
          </w:p>
          <w:p w:rsidR="00000000" w:rsidDel="00000000" w:rsidP="00000000" w:rsidRDefault="00000000" w:rsidRPr="00000000" w14:paraId="000000C0">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C1">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See Autumn 2 MTP</w:t>
            </w:r>
          </w:p>
          <w:p w:rsidR="00000000" w:rsidDel="00000000" w:rsidP="00000000" w:rsidRDefault="00000000" w:rsidRPr="00000000" w14:paraId="000000C2">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C3">
            <w:pPr>
              <w:rPr>
                <w:rFonts w:ascii="Sassoon Primary" w:cs="Sassoon Primary" w:eastAsia="Sassoon Primary" w:hAnsi="Sassoon Primary"/>
              </w:rPr>
            </w:pPr>
            <w:r w:rsidDel="00000000" w:rsidR="00000000" w:rsidRPr="00000000">
              <w:rPr>
                <w:rtl w:val="0"/>
              </w:rPr>
            </w:r>
          </w:p>
        </w:tc>
        <w:tc>
          <w:tcPr>
            <w:vMerge w:val="continue"/>
            <w:tcBorders>
              <w:top w:color="000000" w:space="0" w:sz="0" w:val="nil"/>
              <w:bottom w:color="000000" w:space="0" w:sz="4" w:val="single"/>
            </w:tcBorders>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5">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Get Set for P.E</w:t>
            </w:r>
          </w:p>
          <w:p w:rsidR="00000000" w:rsidDel="00000000" w:rsidP="00000000" w:rsidRDefault="00000000" w:rsidRPr="00000000" w14:paraId="000000C6">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C7">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Gymnastics – Indoor</w:t>
            </w:r>
          </w:p>
          <w:p w:rsidR="00000000" w:rsidDel="00000000" w:rsidP="00000000" w:rsidRDefault="00000000" w:rsidRPr="00000000" w14:paraId="000000C8">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In this unit pupils explore and develop basic gymnastic actions on the floor and using low apparatus. Basic skills of balancing and jumping are used individually and in combination to create movement sequences. Pupils are given opportunities to develop their confidence in performing. Pupils begin to understand the use of levels, directions and shapes when travelling and balancing.</w:t>
            </w:r>
          </w:p>
          <w:p w:rsidR="00000000" w:rsidDel="00000000" w:rsidP="00000000" w:rsidRDefault="00000000" w:rsidRPr="00000000" w14:paraId="000000C9">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CA">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Fundamentals – Outdoor </w:t>
            </w:r>
          </w:p>
          <w:p w:rsidR="00000000" w:rsidDel="00000000" w:rsidP="00000000" w:rsidRDefault="00000000" w:rsidRPr="00000000" w14:paraId="000000CB">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In this unit pupils will explore the fundamental skills of balancing, running, changing direction, jumping, hopping and skipping. They will explore these skills in isolation as well as in combination. Pupils will be given opportunities to identify areas of strength and areas for improvement. Pupils will work collaboratively with others, taking turns and sharing ideas.</w:t>
            </w:r>
          </w:p>
          <w:p w:rsidR="00000000" w:rsidDel="00000000" w:rsidP="00000000" w:rsidRDefault="00000000" w:rsidRPr="00000000" w14:paraId="000000CC">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CD">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CE">
            <w:pPr>
              <w:rPr>
                <w:rFonts w:ascii="Sassoon Primary" w:cs="Sassoon Primary" w:eastAsia="Sassoon Primary" w:hAnsi="Sassoon Primary"/>
              </w:rPr>
            </w:pPr>
            <w:r w:rsidDel="00000000" w:rsidR="00000000" w:rsidRPr="00000000">
              <w:rPr>
                <w:rtl w:val="0"/>
              </w:rPr>
            </w:r>
          </w:p>
        </w:tc>
      </w:tr>
      <w:tr>
        <w:trPr>
          <w:cantSplit w:val="0"/>
          <w:tblHeader w:val="0"/>
        </w:trPr>
        <w:tc>
          <w:tcPr>
            <w:tcBorders>
              <w:left w:color="000000" w:space="0" w:sz="0" w:val="nil"/>
              <w:right w:color="000000" w:space="0" w:sz="0" w:val="nil"/>
            </w:tcBorders>
          </w:tcPr>
          <w:p w:rsidR="00000000" w:rsidDel="00000000" w:rsidP="00000000" w:rsidRDefault="00000000" w:rsidRPr="00000000" w14:paraId="000000CF">
            <w:pPr>
              <w:rPr>
                <w:b w:val="1"/>
                <w:bCs w:val="1"/>
              </w:rPr>
            </w:pPr>
            <w:r w:rsidDel="00000000" w:rsidR="00000000" w:rsidRPr="00000000">
              <w:rPr>
                <w:rtl w:val="0"/>
              </w:rPr>
            </w:r>
          </w:p>
        </w:tc>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D0">
            <w:pPr>
              <w:rPr/>
            </w:pPr>
            <w:r w:rsidDel="00000000" w:rsidR="00000000" w:rsidRPr="00000000">
              <w:rPr>
                <w:rtl w:val="0"/>
              </w:rPr>
            </w:r>
          </w:p>
        </w:tc>
        <w:tc>
          <w:tcPr>
            <w:tcBorders>
              <w:left w:color="000000" w:space="0" w:sz="4" w:val="single"/>
              <w:right w:color="000000" w:space="0" w:sz="0" w:val="nil"/>
            </w:tcBorders>
          </w:tcPr>
          <w:p w:rsidR="00000000" w:rsidDel="00000000" w:rsidP="00000000" w:rsidRDefault="00000000" w:rsidRPr="00000000" w14:paraId="000000D1">
            <w:pPr>
              <w:rPr>
                <w:b w:val="1"/>
                <w:bCs w:val="1"/>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D2">
            <w:pPr>
              <w:rPr/>
            </w:pP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D3">
            <w:pPr>
              <w:rPr>
                <w:b w:val="1"/>
                <w:bCs w:val="1"/>
              </w:rPr>
            </w:pPr>
            <w:r w:rsidDel="00000000" w:rsidR="00000000" w:rsidRPr="00000000">
              <w:rPr>
                <w:rtl w:val="0"/>
              </w:rPr>
            </w:r>
          </w:p>
        </w:tc>
      </w:tr>
      <w:tr>
        <w:trPr>
          <w:cantSplit w:val="0"/>
          <w:trHeight w:val="535" w:hRule="atLeast"/>
          <w:tblHeader w:val="0"/>
        </w:trPr>
        <w:tc>
          <w:tcPr>
            <w:shd w:fill="b2b2b2" w:val="clear"/>
          </w:tcPr>
          <w:p w:rsidR="00000000" w:rsidDel="00000000" w:rsidP="00000000" w:rsidRDefault="00000000" w:rsidRPr="00000000" w14:paraId="000000D4">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COMPUTING</w:t>
            </w:r>
          </w:p>
          <w:p w:rsidR="00000000" w:rsidDel="00000000" w:rsidP="00000000" w:rsidRDefault="00000000" w:rsidRPr="00000000" w14:paraId="000000D5">
            <w:pPr>
              <w:rPr>
                <w:rFonts w:ascii="Sassoon Primary" w:cs="Sassoon Primary" w:eastAsia="Sassoon Primary" w:hAnsi="Sassoon Primary"/>
                <w:b w:val="1"/>
                <w:bCs w:val="1"/>
              </w:rPr>
            </w:pPr>
            <w:r w:rsidDel="00000000" w:rsidR="00000000" w:rsidRPr="00000000">
              <w:rPr>
                <w:rtl w:val="0"/>
              </w:rPr>
            </w:r>
          </w:p>
        </w:tc>
        <w:tc>
          <w:tcPr>
            <w:vMerge w:val="restart"/>
            <w:tcBorders>
              <w:top w:color="000000" w:space="0" w:sz="0" w:val="nil"/>
              <w:bottom w:color="000000" w:space="0" w:sz="0" w:val="nil"/>
            </w:tcBorders>
          </w:tcPr>
          <w:p w:rsidR="00000000" w:rsidDel="00000000" w:rsidP="00000000" w:rsidRDefault="00000000" w:rsidRPr="00000000" w14:paraId="000000D6">
            <w:pPr>
              <w:rPr>
                <w:rFonts w:ascii="Sassoon Primary" w:cs="Sassoon Primary" w:eastAsia="Sassoon Primary" w:hAnsi="Sassoon Primary"/>
              </w:rPr>
            </w:pPr>
            <w:r w:rsidDel="00000000" w:rsidR="00000000" w:rsidRPr="00000000">
              <w:rPr>
                <w:rtl w:val="0"/>
              </w:rPr>
            </w:r>
          </w:p>
        </w:tc>
        <w:tc>
          <w:tcPr>
            <w:shd w:fill="ffc000" w:val="clear"/>
          </w:tcPr>
          <w:p w:rsidR="00000000" w:rsidDel="00000000" w:rsidP="00000000" w:rsidRDefault="00000000" w:rsidRPr="00000000" w14:paraId="000000D7">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PSHE</w:t>
            </w:r>
          </w:p>
          <w:p w:rsidR="00000000" w:rsidDel="00000000" w:rsidP="00000000" w:rsidRDefault="00000000" w:rsidRPr="00000000" w14:paraId="000000D8">
            <w:pPr>
              <w:rPr>
                <w:rFonts w:ascii="Sassoon Primary" w:cs="Sassoon Primary" w:eastAsia="Sassoon Primary" w:hAnsi="Sassoon Primary"/>
              </w:rPr>
            </w:pPr>
            <w:r w:rsidDel="00000000" w:rsidR="00000000" w:rsidRPr="00000000">
              <w:rPr>
                <w:rtl w:val="0"/>
              </w:rPr>
            </w:r>
          </w:p>
        </w:tc>
        <w:tc>
          <w:tcPr>
            <w:vMerge w:val="restart"/>
            <w:tcBorders>
              <w:top w:color="000000" w:space="0" w:sz="0" w:val="nil"/>
              <w:bottom w:color="000000" w:space="0" w:sz="0" w:val="nil"/>
            </w:tcBorders>
          </w:tcPr>
          <w:p w:rsidR="00000000" w:rsidDel="00000000" w:rsidP="00000000" w:rsidRDefault="00000000" w:rsidRPr="00000000" w14:paraId="000000D9">
            <w:pPr>
              <w:rPr>
                <w:rFonts w:ascii="Sassoon Primary" w:cs="Sassoon Primary" w:eastAsia="Sassoon Primary" w:hAnsi="Sassoon Primary"/>
              </w:rPr>
            </w:pPr>
            <w:r w:rsidDel="00000000" w:rsidR="00000000" w:rsidRPr="00000000">
              <w:rPr>
                <w:rtl w:val="0"/>
              </w:rPr>
            </w:r>
          </w:p>
        </w:tc>
        <w:tc>
          <w:tcPr>
            <w:shd w:fill="00b050" w:val="clear"/>
          </w:tcPr>
          <w:p w:rsidR="00000000" w:rsidDel="00000000" w:rsidP="00000000" w:rsidRDefault="00000000" w:rsidRPr="00000000" w14:paraId="000000DA">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MUSIC</w:t>
            </w:r>
          </w:p>
          <w:p w:rsidR="00000000" w:rsidDel="00000000" w:rsidP="00000000" w:rsidRDefault="00000000" w:rsidRPr="00000000" w14:paraId="000000DB">
            <w:pPr>
              <w:rPr>
                <w:rFonts w:ascii="Sassoon Primary" w:cs="Sassoon Primary" w:eastAsia="Sassoon Primary" w:hAnsi="Sassoon Primary"/>
              </w:rPr>
            </w:pPr>
            <w:r w:rsidDel="00000000" w:rsidR="00000000" w:rsidRPr="00000000">
              <w:rPr>
                <w:rtl w:val="0"/>
              </w:rPr>
            </w:r>
          </w:p>
        </w:tc>
      </w:tr>
      <w:tr>
        <w:trPr>
          <w:cantSplit w:val="0"/>
          <w:trHeight w:val="535" w:hRule="atLeast"/>
          <w:tblHeader w:val="0"/>
        </w:trPr>
        <w:tc>
          <w:tcPr>
            <w:tcBorders>
              <w:bottom w:color="000000" w:space="0" w:sz="4" w:val="single"/>
            </w:tcBorders>
          </w:tcPr>
          <w:p w:rsidR="00000000" w:rsidDel="00000000" w:rsidP="00000000" w:rsidRDefault="00000000" w:rsidRPr="00000000" w14:paraId="000000DC">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Teach Computing</w:t>
            </w:r>
          </w:p>
          <w:p w:rsidR="00000000" w:rsidDel="00000000" w:rsidP="00000000" w:rsidRDefault="00000000" w:rsidRPr="00000000" w14:paraId="000000DD">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Topic 1 –Computing systems and networks: Technology is all around us </w:t>
            </w:r>
          </w:p>
          <w:p w:rsidR="00000000" w:rsidDel="00000000" w:rsidP="00000000" w:rsidRDefault="00000000" w:rsidRPr="00000000" w14:paraId="000000DE">
            <w:pPr>
              <w:rPr>
                <w:rFonts w:ascii="Sassoon Primary" w:cs="Sassoon Primary" w:eastAsia="Sassoon Primary" w:hAnsi="Sassoon Primary"/>
                <w:sz w:val="16"/>
                <w:szCs w:val="16"/>
              </w:rPr>
            </w:pPr>
            <w:r w:rsidDel="00000000" w:rsidR="00000000" w:rsidRPr="00000000">
              <w:rPr>
                <w:rFonts w:ascii="Sassoon Primary" w:cs="Sassoon Primary" w:eastAsia="Sassoon Primary" w:hAnsi="Sassoon Primary"/>
                <w:color w:val="130019"/>
                <w:highlight w:val="white"/>
                <w:rtl w:val="0"/>
              </w:rPr>
              <w:t xml:space="preserve">Children will become more familiar with the different components of a computer by developing their keyboard and mouse skills, and also start to consider how to use technology responsibly.</w:t>
            </w:r>
            <w:r w:rsidDel="00000000" w:rsidR="00000000" w:rsidRPr="00000000">
              <w:rPr>
                <w:rtl w:val="0"/>
              </w:rPr>
            </w:r>
          </w:p>
          <w:p w:rsidR="00000000" w:rsidDel="00000000" w:rsidP="00000000" w:rsidRDefault="00000000" w:rsidRPr="00000000" w14:paraId="000000DF">
            <w:pPr>
              <w:rPr>
                <w:rFonts w:ascii="Sassoon Primary" w:cs="Sassoon Primary" w:eastAsia="Sassoon Primary" w:hAnsi="Sassoon Primary"/>
                <w:b w:val="1"/>
                <w:bCs w:val="1"/>
              </w:rPr>
            </w:pPr>
            <w:r w:rsidDel="00000000" w:rsidR="00000000" w:rsidRPr="00000000">
              <w:rPr>
                <w:rFonts w:ascii="Sassoon Primary" w:cs="Sassoon Primary" w:eastAsia="Sassoon Primary" w:hAnsi="Sassoon Primary"/>
                <w:b w:val="1"/>
                <w:bCs w:val="1"/>
                <w:rtl w:val="0"/>
              </w:rPr>
              <w:t xml:space="preserve">Topic 2 – Creating Media: Digital Painting</w:t>
            </w:r>
          </w:p>
          <w:p w:rsidR="00000000" w:rsidDel="00000000" w:rsidP="00000000" w:rsidRDefault="00000000" w:rsidRPr="00000000" w14:paraId="000000E0">
            <w:pPr>
              <w:rPr>
                <w:rFonts w:ascii="Sassoon Primary" w:cs="Sassoon Primary" w:eastAsia="Sassoon Primary" w:hAnsi="Sassoon Primary"/>
              </w:rPr>
            </w:pPr>
            <w:r w:rsidDel="00000000" w:rsidR="00000000" w:rsidRPr="00000000">
              <w:rPr>
                <w:rFonts w:ascii="Sassoon Primary" w:cs="Sassoon Primary" w:eastAsia="Sassoon Primary" w:hAnsi="Sassoon Primary"/>
                <w:color w:val="130019"/>
                <w:highlight w:val="white"/>
                <w:rtl w:val="0"/>
              </w:rPr>
              <w:t xml:space="preserve">Children will explore the world of digital art and its exciting range of creative tools with your learners. They will create their own paintings, while getting inspiration from a range of other artists.</w:t>
            </w:r>
            <w:r w:rsidDel="00000000" w:rsidR="00000000" w:rsidRPr="00000000">
              <w:rPr>
                <w:rFonts w:ascii="Calibri" w:cs="Calibri" w:eastAsia="Calibri" w:hAnsi="Calibri"/>
                <w:color w:val="130019"/>
                <w:highlight w:val="white"/>
                <w:rtl w:val="0"/>
              </w:rPr>
              <w:t xml:space="preserve"> </w:t>
            </w:r>
            <w:r w:rsidDel="00000000" w:rsidR="00000000" w:rsidRPr="00000000">
              <w:rPr>
                <w:rtl w:val="0"/>
              </w:rPr>
            </w:r>
          </w:p>
          <w:p w:rsidR="00000000" w:rsidDel="00000000" w:rsidP="00000000" w:rsidRDefault="00000000" w:rsidRPr="00000000" w14:paraId="000000E1">
            <w:pPr>
              <w:rPr>
                <w:rFonts w:ascii="Sassoon Primary" w:cs="Sassoon Primary" w:eastAsia="Sassoon Primary" w:hAnsi="Sassoon Primary"/>
                <w:b w:val="1"/>
                <w:bCs w:val="1"/>
              </w:rPr>
            </w:pPr>
            <w:r w:rsidDel="00000000" w:rsidR="00000000" w:rsidRPr="00000000">
              <w:rPr>
                <w:rtl w:val="0"/>
              </w:rPr>
            </w:r>
          </w:p>
        </w:tc>
        <w:tc>
          <w:tcPr>
            <w:vMerge w:val="continue"/>
            <w:tcBorders>
              <w:top w:color="000000" w:space="0" w:sz="0" w:val="nil"/>
              <w:bottom w:color="000000" w:space="0" w:sz="0" w:val="nil"/>
            </w:tcBorders>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assoon Primary" w:cs="Sassoon Primary" w:eastAsia="Sassoon Primary" w:hAnsi="Sassoon Primary"/>
                <w:b w:val="1"/>
                <w:bCs w:val="1"/>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3">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Live Life to the Full Plus</w:t>
            </w:r>
          </w:p>
          <w:p w:rsidR="00000000" w:rsidDel="00000000" w:rsidP="00000000" w:rsidRDefault="00000000" w:rsidRPr="00000000" w14:paraId="000000E4">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E5">
            <w:pPr>
              <w:rPr>
                <w:rFonts w:ascii="Comic Sans MS" w:cs="Comic Sans MS" w:eastAsia="Comic Sans MS" w:hAnsi="Comic Sans MS"/>
                <w:sz w:val="20"/>
                <w:szCs w:val="20"/>
              </w:rPr>
            </w:pPr>
            <w:r w:rsidDel="00000000" w:rsidR="00000000" w:rsidRPr="00000000">
              <w:rPr>
                <w:rFonts w:ascii="Sassoon Primary" w:cs="Sassoon Primary" w:eastAsia="Sassoon Primary" w:hAnsi="Sassoon Primary"/>
                <w:rtl w:val="0"/>
              </w:rPr>
              <w:t xml:space="preserve">See separate scheme</w:t>
            </w:r>
            <w:r w:rsidDel="00000000" w:rsidR="00000000" w:rsidRPr="00000000">
              <w:rPr>
                <w:rtl w:val="0"/>
              </w:rPr>
            </w:r>
          </w:p>
        </w:tc>
        <w:tc>
          <w:tcPr>
            <w:vMerge w:val="continue"/>
            <w:tcBorders>
              <w:top w:color="000000" w:space="0" w:sz="0" w:val="nil"/>
              <w:bottom w:color="000000" w:space="0" w:sz="0" w:val="nil"/>
            </w:tcBorders>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mic Sans MS" w:cs="Comic Sans MS" w:eastAsia="Comic Sans MS" w:hAnsi="Comic Sans MS"/>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7">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Charanga Scheme</w:t>
            </w:r>
          </w:p>
          <w:p w:rsidR="00000000" w:rsidDel="00000000" w:rsidP="00000000" w:rsidRDefault="00000000" w:rsidRPr="00000000" w14:paraId="000000E8">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Module 1: Hey you!</w:t>
            </w:r>
          </w:p>
          <w:p w:rsidR="00000000" w:rsidDel="00000000" w:rsidP="00000000" w:rsidRDefault="00000000" w:rsidRPr="00000000" w14:paraId="000000E9">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Module 2: Rhythm in the way we walk.</w:t>
            </w:r>
          </w:p>
          <w:p w:rsidR="00000000" w:rsidDel="00000000" w:rsidP="00000000" w:rsidRDefault="00000000" w:rsidRPr="00000000" w14:paraId="000000EA">
            <w:pPr>
              <w:rPr>
                <w:rFonts w:ascii="Sassoon Primary" w:cs="Sassoon Primary" w:eastAsia="Sassoon Primary" w:hAnsi="Sassoon Primary"/>
              </w:rPr>
            </w:pPr>
            <w:r w:rsidDel="00000000" w:rsidR="00000000" w:rsidRPr="00000000">
              <w:rPr>
                <w:rtl w:val="0"/>
              </w:rPr>
            </w:r>
          </w:p>
          <w:p w:rsidR="00000000" w:rsidDel="00000000" w:rsidP="00000000" w:rsidRDefault="00000000" w:rsidRPr="00000000" w14:paraId="000000EB">
            <w:pPr>
              <w:rPr>
                <w:rFonts w:ascii="Sassoon Primary" w:cs="Sassoon Primary" w:eastAsia="Sassoon Primary" w:hAnsi="Sassoon Primary"/>
              </w:rPr>
            </w:pPr>
            <w:r w:rsidDel="00000000" w:rsidR="00000000" w:rsidRPr="00000000">
              <w:rPr>
                <w:rFonts w:ascii="Sassoon Primary" w:cs="Sassoon Primary" w:eastAsia="Sassoon Primary" w:hAnsi="Sassoon Primary"/>
                <w:rtl w:val="0"/>
              </w:rPr>
              <w:t xml:space="preserve">See separate scheme</w:t>
            </w:r>
          </w:p>
        </w:tc>
      </w:tr>
    </w:tbl>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sdt>
      <w:sdtPr>
        <w:lock w:val="contentLocked"/>
        <w:id w:val="-1826716748"/>
        <w:tag w:val="goog_rdk_0"/>
      </w:sdtPr>
      <w:sdtContent>
        <w:tbl>
          <w:tblPr>
            <w:tblStyle w:val="Table5"/>
            <w:tblW w:w="1395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8"/>
            <w:tblGridChange w:id="0">
              <w:tblGrid>
                <w:gridCol w:w="1395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u w:val="single"/>
                    <w:rtl w:val="0"/>
                  </w:rPr>
                  <w:t xml:space="preserve">Catholic Social Teaching</w:t>
                </w:r>
                <w:r w:rsidDel="00000000" w:rsidR="00000000" w:rsidRPr="00000000">
                  <w:rPr>
                    <w:rtl w:val="0"/>
                  </w:rPr>
                </w:r>
              </w:p>
              <w:p w:rsidR="00000000" w:rsidDel="00000000" w:rsidP="00000000" w:rsidRDefault="00000000" w:rsidRPr="00000000" w14:paraId="000000EF">
                <w:pPr>
                  <w:widowControl w:val="0"/>
                  <w:spacing w:after="240"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F0">
                <w:pPr>
                  <w:widowControl w:val="0"/>
                  <w:spacing w:after="240" w:line="276" w:lineRule="auto"/>
                  <w:rPr>
                    <w:rFonts w:ascii="Arial" w:cs="Arial" w:eastAsia="Arial" w:hAnsi="Arial"/>
                  </w:rPr>
                </w:pPr>
                <w:r w:rsidDel="00000000" w:rsidR="00000000" w:rsidRPr="00000000">
                  <w:rPr>
                    <w:rFonts w:ascii="Arial" w:cs="Arial" w:eastAsia="Arial" w:hAnsi="Arial"/>
                    <w:b w:val="1"/>
                    <w:bCs w:val="1"/>
                    <w:rtl w:val="0"/>
                  </w:rPr>
                  <w:t xml:space="preserve">CST Principle: Care for God’s Creation (Laudato Si’)</w:t>
                </w:r>
                <w:r w:rsidDel="00000000" w:rsidR="00000000" w:rsidRPr="00000000">
                  <w:rPr>
                    <w:rFonts w:ascii="Arial" w:cs="Arial" w:eastAsia="Arial" w:hAnsi="Arial"/>
                    <w:rtl w:val="0"/>
                  </w:rPr>
                  <w:t xml:space="preserve"> The curriculum link is Science (Everyday Materials &amp; Recycling) and RE (Creation and Covenant). The learning intention is to understand how recycling helps us look after our world. For the success criteria, children will be able to identify everyday materials that can be recycled and explain how recycling links to Pope Francis' message in 'Laudato Si’' to care for our common home.</w:t>
                </w:r>
              </w:p>
              <w:p w:rsidR="00000000" w:rsidDel="00000000" w:rsidP="00000000" w:rsidRDefault="00000000" w:rsidRPr="00000000" w14:paraId="000000F1">
                <w:pPr>
                  <w:widowControl w:val="0"/>
                  <w:spacing w:after="240" w:line="276" w:lineRule="auto"/>
                  <w:rPr/>
                </w:pPr>
                <w:r w:rsidDel="00000000" w:rsidR="00000000" w:rsidRPr="00000000">
                  <w:rPr>
                    <w:rFonts w:ascii="Arial" w:cs="Arial" w:eastAsia="Arial" w:hAnsi="Arial"/>
                    <w:b w:val="1"/>
                    <w:bCs w:val="1"/>
                    <w:rtl w:val="0"/>
                  </w:rPr>
                  <w:t xml:space="preserve">CST Principle: Option for the Poor and Vulnerable</w:t>
                </w:r>
                <w:r w:rsidDel="00000000" w:rsidR="00000000" w:rsidRPr="00000000">
                  <w:rPr>
                    <w:rFonts w:ascii="Arial" w:cs="Arial" w:eastAsia="Arial" w:hAnsi="Arial"/>
                    <w:rtl w:val="0"/>
                  </w:rPr>
                  <w:t xml:space="preserve"> The curriculum link is Geography (Global Issue Focus: Homelessness). The learning intention is to explore how we can show love and care to those without a home. For the success criteria, children will be able to talk about what makes a house a home and what it might feel like to have no home, as well as suggest practical ways our school community can help people who are homeless.</w:t>
                </w:r>
                <w:r w:rsidDel="00000000" w:rsidR="00000000" w:rsidRPr="00000000">
                  <w:rPr>
                    <w:rtl w:val="0"/>
                  </w:rPr>
                </w:r>
              </w:p>
            </w:tc>
          </w:tr>
        </w:tbl>
      </w:sdtContent>
    </w:sdt>
    <w:p w:rsidR="00000000" w:rsidDel="00000000" w:rsidP="00000000" w:rsidRDefault="00000000" w:rsidRPr="00000000" w14:paraId="000000F2">
      <w:pPr>
        <w:rPr/>
      </w:pPr>
      <w:r w:rsidDel="00000000" w:rsidR="00000000" w:rsidRPr="00000000">
        <w:rPr>
          <w:rtl w:val="0"/>
        </w:rPr>
      </w:r>
    </w:p>
    <w:sectPr>
      <w:pgSz w:h="11906" w:w="16838" w:orient="landscape"/>
      <w:pgMar w:bottom="1440" w:top="567"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mic Sans MS"/>
  <w:font w:name="Courier New"/>
  <w:font w:name="Sassoon Primary"/>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b w:val="1"/>
        <w:bCs w:val="1"/>
        <w:i w:val="0"/>
        <w:iCs w:val="0"/>
        <w:color w:val="e5d000"/>
        <w:sz w:val="28"/>
        <w:szCs w:val="28"/>
      </w:rPr>
    </w:lvl>
    <w:lvl w:ilvl="1">
      <w:start w:val="1"/>
      <w:numFmt w:val="bullet"/>
      <w:lvlText w:val="●"/>
      <w:lvlJc w:val="left"/>
      <w:pPr>
        <w:ind w:left="720" w:hanging="360"/>
      </w:pPr>
      <w:rPr>
        <w:rFonts w:ascii="Noto Sans Symbols" w:cs="Noto Sans Symbols" w:eastAsia="Noto Sans Symbols" w:hAnsi="Noto Sans Symbols"/>
        <w:b w:val="1"/>
        <w:bCs w:val="1"/>
        <w:i w:val="0"/>
        <w:iCs w:val="0"/>
        <w:color w:val="5e74d4"/>
        <w:sz w:val="28"/>
        <w:szCs w:val="28"/>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B1LXa5CZMbMFTQN6o+9MyENK2w==">CgMxLjAaHwoBMBIaChgICVIUChJ0YWJsZS5ya3pnNjJpbW0yZzQyDmguYmVkbHVvMnFnZzR1OAByITFodlVlUjJRSGl0d1RSc3dVUEhyeGwycklkRkhhTmdNeQ==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0x0101001A22B716E138BC48914D848B51C8C21B</vt:lpwstr>
  </property>
</Properties>
</file>