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5127"/>
        <w:gridCol w:w="4172"/>
      </w:tblGrid>
      <w:tr w:rsidR="00E63729" w14:paraId="6AD182E2" w14:textId="77777777" w:rsidTr="00641FBC">
        <w:trPr>
          <w:trHeight w:val="3676"/>
        </w:trPr>
        <w:tc>
          <w:tcPr>
            <w:tcW w:w="4649" w:type="dxa"/>
            <w:vMerge w:val="restart"/>
          </w:tcPr>
          <w:p w14:paraId="15143821" w14:textId="19DC855A" w:rsidR="00132B23" w:rsidRPr="000735E1" w:rsidRDefault="008A75F6" w:rsidP="000F1093">
            <w:pPr>
              <w:rPr>
                <w:rFonts w:ascii="Sassoon Primary" w:hAnsi="Sassoon Primary"/>
                <w:b/>
                <w:i/>
                <w:color w:val="000000" w:themeColor="text1"/>
              </w:rPr>
            </w:pPr>
            <w:r w:rsidRPr="000735E1">
              <w:rPr>
                <w:rFonts w:ascii="Sassoon Primary" w:hAnsi="Sassoon Primary"/>
                <w:b/>
                <w:i/>
                <w:color w:val="000000" w:themeColor="text1"/>
              </w:rPr>
              <w:t>Prior Assessment</w:t>
            </w:r>
            <w:r w:rsidR="00427C52" w:rsidRPr="000735E1">
              <w:rPr>
                <w:rFonts w:ascii="Sassoon Primary" w:hAnsi="Sassoon Primary"/>
                <w:b/>
                <w:i/>
                <w:color w:val="000000" w:themeColor="text1"/>
              </w:rPr>
              <w:t xml:space="preserve">, </w:t>
            </w:r>
            <w:r w:rsidR="008E76AA" w:rsidRPr="000735E1">
              <w:rPr>
                <w:rFonts w:ascii="Sassoon Primary" w:hAnsi="Sassoon Primary"/>
                <w:b/>
                <w:i/>
                <w:color w:val="000000" w:themeColor="text1"/>
              </w:rPr>
              <w:t>Key Questions</w:t>
            </w:r>
            <w:r w:rsidR="00427C52" w:rsidRPr="000735E1">
              <w:rPr>
                <w:rFonts w:ascii="Sassoon Primary" w:hAnsi="Sassoon Primary"/>
                <w:b/>
                <w:i/>
                <w:color w:val="000000" w:themeColor="text1"/>
              </w:rPr>
              <w:t>,</w:t>
            </w:r>
          </w:p>
          <w:p w14:paraId="2783A077" w14:textId="464D72AE" w:rsidR="00132B23" w:rsidRPr="00A15D3C" w:rsidRDefault="00132B23" w:rsidP="00132B23">
            <w:pPr>
              <w:rPr>
                <w:rFonts w:ascii="Sassoon Primary" w:hAnsi="Sassoon Primary"/>
                <w:b/>
                <w:i/>
                <w:color w:val="000000" w:themeColor="text1"/>
              </w:rPr>
            </w:pPr>
            <w:r w:rsidRPr="000735E1">
              <w:rPr>
                <w:rFonts w:ascii="Sassoon Primary" w:hAnsi="Sassoon Primary"/>
                <w:b/>
                <w:i/>
                <w:color w:val="000000" w:themeColor="text1"/>
              </w:rPr>
              <w:t>Hook</w:t>
            </w:r>
            <w:r w:rsidR="00D46B31" w:rsidRPr="000735E1">
              <w:rPr>
                <w:rFonts w:ascii="Sassoon Primary" w:hAnsi="Sassoon Primary"/>
                <w:b/>
                <w:i/>
                <w:color w:val="000000" w:themeColor="text1"/>
              </w:rPr>
              <w:t xml:space="preserve"> </w:t>
            </w:r>
            <w:r w:rsidR="00D46B31" w:rsidRPr="000735E1">
              <w:rPr>
                <w:b/>
                <w:i/>
                <w:color w:val="000000" w:themeColor="text1"/>
              </w:rPr>
              <w:t>(also see purpose and au</w:t>
            </w:r>
            <w:r w:rsidR="00427C52" w:rsidRPr="000735E1">
              <w:rPr>
                <w:b/>
                <w:i/>
                <w:color w:val="000000" w:themeColor="text1"/>
              </w:rPr>
              <w:t>d</w:t>
            </w:r>
            <w:r w:rsidR="00D46B31" w:rsidRPr="000735E1">
              <w:rPr>
                <w:b/>
                <w:i/>
                <w:color w:val="000000" w:themeColor="text1"/>
              </w:rPr>
              <w:t>ience)</w:t>
            </w:r>
          </w:p>
          <w:p w14:paraId="7FAFC553" w14:textId="4FC2D069" w:rsidR="00132B23" w:rsidRPr="00B10A85" w:rsidRDefault="00132B23" w:rsidP="00132B23">
            <w:pPr>
              <w:rPr>
                <w:rFonts w:ascii="Sassoon Primary" w:hAnsi="Sassoon Primary"/>
              </w:rPr>
            </w:pPr>
            <w:r w:rsidRPr="00B10A85">
              <w:rPr>
                <w:rFonts w:ascii="Sassoon Primary" w:hAnsi="Sassoon Primary"/>
              </w:rPr>
              <w:t>Linked to topic</w:t>
            </w:r>
            <w:r w:rsidR="00184269">
              <w:rPr>
                <w:rFonts w:ascii="Sassoon Primary" w:hAnsi="Sassoon Primary"/>
              </w:rPr>
              <w:t xml:space="preserve"> - </w:t>
            </w:r>
            <w:r w:rsidRPr="00B10A85">
              <w:rPr>
                <w:rFonts w:ascii="Sassoon Primary" w:hAnsi="Sassoon Primary"/>
              </w:rPr>
              <w:t xml:space="preserve">Children are learning </w:t>
            </w:r>
            <w:r w:rsidR="00A15D3C">
              <w:rPr>
                <w:rFonts w:ascii="Sassoon Primary" w:hAnsi="Sassoon Primary"/>
              </w:rPr>
              <w:t xml:space="preserve">through our </w:t>
            </w:r>
            <w:r w:rsidR="008B19E4">
              <w:rPr>
                <w:rFonts w:ascii="Sassoon Primary" w:hAnsi="Sassoon Primary"/>
              </w:rPr>
              <w:t>History</w:t>
            </w:r>
            <w:r w:rsidR="00A15D3C">
              <w:rPr>
                <w:rFonts w:ascii="Sassoon Primary" w:hAnsi="Sassoon Primary"/>
              </w:rPr>
              <w:t xml:space="preserve"> curriculum focus ‘H</w:t>
            </w:r>
            <w:r w:rsidRPr="00B10A85">
              <w:rPr>
                <w:rFonts w:ascii="Sassoon Primary" w:hAnsi="Sassoon Primary"/>
              </w:rPr>
              <w:t xml:space="preserve">ouses and </w:t>
            </w:r>
            <w:r w:rsidR="00A15D3C">
              <w:rPr>
                <w:rFonts w:ascii="Sassoon Primary" w:hAnsi="Sassoon Primary"/>
              </w:rPr>
              <w:t>H</w:t>
            </w:r>
            <w:r w:rsidRPr="00B10A85">
              <w:rPr>
                <w:rFonts w:ascii="Sassoon Primary" w:hAnsi="Sassoon Primary"/>
              </w:rPr>
              <w:t>omes</w:t>
            </w:r>
            <w:r w:rsidR="008B19E4">
              <w:rPr>
                <w:rFonts w:ascii="Sassoon Primary" w:hAnsi="Sassoon Primary"/>
              </w:rPr>
              <w:t xml:space="preserve"> past and present</w:t>
            </w:r>
            <w:r w:rsidR="00A15D3C">
              <w:rPr>
                <w:rFonts w:ascii="Sassoon Primary" w:hAnsi="Sassoon Primary"/>
              </w:rPr>
              <w:t>’</w:t>
            </w:r>
            <w:r w:rsidR="00544B51">
              <w:rPr>
                <w:rFonts w:ascii="Sassoon Primary" w:hAnsi="Sassoon Primary"/>
              </w:rPr>
              <w:t>.</w:t>
            </w:r>
            <w:r w:rsidR="00061687">
              <w:rPr>
                <w:rFonts w:ascii="Sassoon Primary" w:hAnsi="Sassoon Primary"/>
              </w:rPr>
              <w:t xml:space="preserve"> Also links to </w:t>
            </w:r>
            <w:r w:rsidR="008B19E4">
              <w:rPr>
                <w:rFonts w:ascii="Sassoon Primary" w:hAnsi="Sassoon Primary"/>
              </w:rPr>
              <w:t>what the children have been learning in last term’s RE topic Creation and Covenant – protecting our beautiful world.</w:t>
            </w:r>
          </w:p>
          <w:p w14:paraId="15320807" w14:textId="77777777" w:rsidR="00132B23" w:rsidRPr="00B10A85" w:rsidRDefault="00132B23" w:rsidP="00132B23">
            <w:pPr>
              <w:rPr>
                <w:rFonts w:ascii="Sassoon Primary" w:hAnsi="Sassoon Primary"/>
                <w:b/>
              </w:rPr>
            </w:pPr>
          </w:p>
          <w:p w14:paraId="3B6AA639" w14:textId="1D3D2243" w:rsidR="00132B23" w:rsidRPr="00B10A85" w:rsidRDefault="00132B23" w:rsidP="00132B23">
            <w:pPr>
              <w:rPr>
                <w:rFonts w:ascii="Sassoon Primary" w:hAnsi="Sassoon Primary"/>
              </w:rPr>
            </w:pPr>
            <w:r w:rsidRPr="00B10A85">
              <w:rPr>
                <w:rFonts w:ascii="Sassoon Primary" w:hAnsi="Sassoon Primary"/>
              </w:rPr>
              <w:t xml:space="preserve">Read the </w:t>
            </w:r>
            <w:proofErr w:type="spellStart"/>
            <w:r w:rsidR="008B19E4">
              <w:rPr>
                <w:rFonts w:ascii="Sassoon Primary" w:hAnsi="Sassoon Primary"/>
              </w:rPr>
              <w:t>ebook</w:t>
            </w:r>
            <w:proofErr w:type="spellEnd"/>
            <w:r w:rsidR="008B19E4">
              <w:rPr>
                <w:rFonts w:ascii="Sassoon Primary" w:hAnsi="Sassoon Primary"/>
              </w:rPr>
              <w:t xml:space="preserve"> </w:t>
            </w:r>
            <w:r w:rsidRPr="00B10A85">
              <w:rPr>
                <w:rFonts w:ascii="Sassoon Primary" w:hAnsi="Sassoon Primary"/>
              </w:rPr>
              <w:t xml:space="preserve">story </w:t>
            </w:r>
            <w:r w:rsidR="00544B51">
              <w:rPr>
                <w:rFonts w:ascii="Sassoon Primary" w:hAnsi="Sassoon Primary"/>
              </w:rPr>
              <w:t>‘</w:t>
            </w:r>
            <w:r w:rsidR="008B19E4">
              <w:rPr>
                <w:rFonts w:ascii="Sassoon Primary" w:hAnsi="Sassoon Primary"/>
              </w:rPr>
              <w:t>Is this my home?</w:t>
            </w:r>
            <w:r w:rsidR="00544B51">
              <w:rPr>
                <w:rFonts w:ascii="Sassoon Primary" w:hAnsi="Sassoon Primary"/>
              </w:rPr>
              <w:t xml:space="preserve">’ by </w:t>
            </w:r>
            <w:proofErr w:type="spellStart"/>
            <w:r w:rsidR="008B19E4">
              <w:rPr>
                <w:rFonts w:ascii="Sassoon Primary" w:hAnsi="Sassoon Primary"/>
              </w:rPr>
              <w:t>Orsted</w:t>
            </w:r>
            <w:proofErr w:type="spellEnd"/>
            <w:r w:rsidR="008B19E4">
              <w:rPr>
                <w:rFonts w:ascii="Sassoon Primary" w:hAnsi="Sassoon Primary"/>
              </w:rPr>
              <w:t xml:space="preserve"> </w:t>
            </w:r>
            <w:r w:rsidRPr="00B10A85">
              <w:rPr>
                <w:rFonts w:ascii="Sassoon Primary" w:hAnsi="Sassoon Primary"/>
              </w:rPr>
              <w:t>to explore</w:t>
            </w:r>
            <w:r w:rsidR="008B19E4">
              <w:rPr>
                <w:rFonts w:ascii="Sassoon Primary" w:hAnsi="Sassoon Primary"/>
              </w:rPr>
              <w:t xml:space="preserve"> the changes happening to our world</w:t>
            </w:r>
            <w:r w:rsidR="00EB108E">
              <w:rPr>
                <w:rFonts w:ascii="Sassoon Primary" w:hAnsi="Sassoon Primary"/>
              </w:rPr>
              <w:t xml:space="preserve">. Use the illustrations and text to gain ideas about each of the story’s settings. Lots of description linking back to prior learning of adjectives and verbs. e.g. The snow is melting and the snow leopard is feeling too hot. Focus on the conjunction ‘and’ to show children how we can say more about the same thing in one sentence. </w:t>
            </w:r>
          </w:p>
          <w:p w14:paraId="05779C99" w14:textId="77777777" w:rsidR="00132B23" w:rsidRPr="00B10A85" w:rsidRDefault="00132B23" w:rsidP="00132B23">
            <w:pPr>
              <w:rPr>
                <w:rFonts w:ascii="Sassoon Primary" w:hAnsi="Sassoon Primary"/>
              </w:rPr>
            </w:pPr>
          </w:p>
          <w:p w14:paraId="58BF3C6C" w14:textId="04932285" w:rsidR="00132B23" w:rsidRPr="00B10A85" w:rsidRDefault="00132B23" w:rsidP="00132B23">
            <w:pPr>
              <w:rPr>
                <w:rFonts w:ascii="Sassoon Primary" w:hAnsi="Sassoon Primary"/>
              </w:rPr>
            </w:pPr>
            <w:r w:rsidRPr="00B10A85">
              <w:rPr>
                <w:rFonts w:ascii="Sassoon Primary" w:hAnsi="Sassoon Primary"/>
              </w:rPr>
              <w:t xml:space="preserve">Encourage </w:t>
            </w:r>
            <w:r w:rsidR="00EB108E">
              <w:rPr>
                <w:rFonts w:ascii="Sassoon Primary" w:hAnsi="Sassoon Primary"/>
              </w:rPr>
              <w:t>retelling of the story by creating a spot tray of the story – include key vocabulary to deepen language choices and understanding.</w:t>
            </w:r>
          </w:p>
          <w:p w14:paraId="0B905DE0" w14:textId="3C6E0BD4" w:rsidR="00132B23" w:rsidRDefault="00132B23" w:rsidP="00132B23">
            <w:pPr>
              <w:rPr>
                <w:rFonts w:ascii="Sassoon Primary" w:hAnsi="Sassoon Primary"/>
              </w:rPr>
            </w:pPr>
          </w:p>
          <w:p w14:paraId="37B9D976" w14:textId="6A03F14A" w:rsidR="00B10A85" w:rsidRPr="000735E1" w:rsidRDefault="00132B23" w:rsidP="00132B23">
            <w:pPr>
              <w:rPr>
                <w:rFonts w:ascii="Sassoon Primary" w:hAnsi="Sassoon Primary"/>
                <w:b/>
                <w:color w:val="000000" w:themeColor="text1"/>
              </w:rPr>
            </w:pPr>
            <w:r w:rsidRPr="000735E1">
              <w:rPr>
                <w:rFonts w:ascii="Sassoon Primary" w:hAnsi="Sassoon Primary"/>
                <w:b/>
                <w:color w:val="000000" w:themeColor="text1"/>
              </w:rPr>
              <w:t>Questions</w:t>
            </w:r>
          </w:p>
          <w:p w14:paraId="30B06C23" w14:textId="77777777" w:rsidR="000735E1" w:rsidRDefault="00B10A85" w:rsidP="00EB108E">
            <w:pPr>
              <w:rPr>
                <w:rFonts w:ascii="Sassoon Primary" w:hAnsi="Sassoon Primary"/>
                <w:color w:val="000000" w:themeColor="text1"/>
                <w:sz w:val="20"/>
                <w:szCs w:val="20"/>
              </w:rPr>
            </w:pPr>
            <w:r w:rsidRPr="00010FAD">
              <w:rPr>
                <w:rFonts w:ascii="Sassoon Primary" w:hAnsi="Sassoon Primary"/>
                <w:color w:val="000000" w:themeColor="text1"/>
                <w:sz w:val="20"/>
                <w:szCs w:val="20"/>
              </w:rPr>
              <w:t>Wh</w:t>
            </w:r>
            <w:r w:rsidR="00EB108E">
              <w:rPr>
                <w:rFonts w:ascii="Sassoon Primary" w:hAnsi="Sassoon Primary"/>
                <w:color w:val="000000" w:themeColor="text1"/>
                <w:sz w:val="20"/>
                <w:szCs w:val="20"/>
              </w:rPr>
              <w:t>at is happening in this setting?</w:t>
            </w:r>
          </w:p>
          <w:p w14:paraId="5504173E" w14:textId="77777777" w:rsidR="00EB108E" w:rsidRDefault="00EB108E" w:rsidP="00EB108E">
            <w:pPr>
              <w:rPr>
                <w:rFonts w:ascii="Sassoon Primary" w:hAnsi="Sassoon Primary"/>
                <w:color w:val="000000" w:themeColor="text1"/>
              </w:rPr>
            </w:pPr>
            <w:r>
              <w:rPr>
                <w:rFonts w:ascii="Sassoon Primary" w:hAnsi="Sassoon Primary"/>
                <w:color w:val="000000" w:themeColor="text1"/>
              </w:rPr>
              <w:t>What doesn’t look right about this picture? What worries you?</w:t>
            </w:r>
          </w:p>
          <w:p w14:paraId="619B88F1" w14:textId="766D8C32" w:rsidR="00EB108E" w:rsidRDefault="00EB108E" w:rsidP="00EB108E">
            <w:pPr>
              <w:rPr>
                <w:rFonts w:ascii="Sassoon Primary" w:hAnsi="Sassoon Primary"/>
                <w:color w:val="000000" w:themeColor="text1"/>
              </w:rPr>
            </w:pPr>
            <w:r>
              <w:rPr>
                <w:rFonts w:ascii="Sassoon Primary" w:hAnsi="Sassoon Primary"/>
                <w:color w:val="000000" w:themeColor="text1"/>
              </w:rPr>
              <w:t>Why could this be happening?</w:t>
            </w:r>
          </w:p>
          <w:p w14:paraId="77B4F411" w14:textId="63A84216" w:rsidR="00EB108E" w:rsidRDefault="00EB108E" w:rsidP="00EB108E">
            <w:pPr>
              <w:rPr>
                <w:rFonts w:ascii="Sassoon Primary" w:hAnsi="Sassoon Primary"/>
                <w:color w:val="000000" w:themeColor="text1"/>
              </w:rPr>
            </w:pPr>
            <w:r>
              <w:rPr>
                <w:rFonts w:ascii="Sassoon Primary" w:hAnsi="Sassoon Primary"/>
                <w:color w:val="000000" w:themeColor="text1"/>
              </w:rPr>
              <w:t>Why does the little mouse say that the girl’s home is much bigger? What do you think the little mouse is trying to tell the girl? What is this bigger home? (i.e. our planet)</w:t>
            </w:r>
          </w:p>
          <w:p w14:paraId="694CAA4F" w14:textId="792C9308" w:rsidR="00EB108E" w:rsidRPr="000735E1" w:rsidRDefault="00EB108E" w:rsidP="00EB108E">
            <w:pPr>
              <w:rPr>
                <w:rFonts w:ascii="Sassoon Primary" w:hAnsi="Sassoon Primary"/>
                <w:color w:val="000000" w:themeColor="text1"/>
              </w:rPr>
            </w:pPr>
            <w:r>
              <w:rPr>
                <w:rFonts w:ascii="Sassoon Primary" w:hAnsi="Sassoon Primary"/>
                <w:color w:val="000000" w:themeColor="text1"/>
              </w:rPr>
              <w:t xml:space="preserve">The girl takes her lamp with her across her whole journey? What powered the lamp? (electricity) What would have been a greener choice? (explain the term </w:t>
            </w:r>
            <w:r w:rsidR="002E05B3">
              <w:rPr>
                <w:rFonts w:ascii="Sassoon Primary" w:hAnsi="Sassoon Primary"/>
                <w:color w:val="000000" w:themeColor="text1"/>
              </w:rPr>
              <w:t>‘</w:t>
            </w:r>
            <w:r>
              <w:rPr>
                <w:rFonts w:ascii="Sassoon Primary" w:hAnsi="Sassoon Primary"/>
                <w:color w:val="000000" w:themeColor="text1"/>
              </w:rPr>
              <w:t>greener</w:t>
            </w:r>
            <w:r w:rsidR="002E05B3">
              <w:rPr>
                <w:rFonts w:ascii="Sassoon Primary" w:hAnsi="Sassoon Primary"/>
                <w:color w:val="000000" w:themeColor="text1"/>
              </w:rPr>
              <w:t>’</w:t>
            </w:r>
            <w:r>
              <w:rPr>
                <w:rFonts w:ascii="Sassoon Primary" w:hAnsi="Sassoon Primary"/>
                <w:color w:val="000000" w:themeColor="text1"/>
              </w:rPr>
              <w:t>) – Teacher to bring in pump torch that works from manpower only – no electricity or batteries needed.</w:t>
            </w:r>
          </w:p>
        </w:tc>
        <w:tc>
          <w:tcPr>
            <w:tcW w:w="5127" w:type="dxa"/>
          </w:tcPr>
          <w:p w14:paraId="3D2E7E61" w14:textId="68FA2A93" w:rsidR="00E63729" w:rsidRPr="00A93DFE" w:rsidRDefault="008E76AA" w:rsidP="00A93DFE">
            <w:pPr>
              <w:jc w:val="center"/>
              <w:rPr>
                <w:b/>
              </w:rPr>
            </w:pPr>
            <w:r>
              <w:rPr>
                <w:b/>
              </w:rPr>
              <w:t>YEAR 1</w:t>
            </w:r>
          </w:p>
          <w:p w14:paraId="21BCDDFC" w14:textId="7A25B56D" w:rsidR="00990A08" w:rsidRPr="00A93DFE" w:rsidRDefault="008A75F6" w:rsidP="00641FBC">
            <w:pPr>
              <w:jc w:val="center"/>
              <w:rPr>
                <w:b/>
              </w:rPr>
            </w:pPr>
            <w:r>
              <w:rPr>
                <w:b/>
              </w:rPr>
              <w:t xml:space="preserve">AUTUMN </w:t>
            </w:r>
            <w:r w:rsidR="008B19E4">
              <w:rPr>
                <w:b/>
              </w:rPr>
              <w:t>2</w:t>
            </w:r>
          </w:p>
          <w:p w14:paraId="6047B7F3" w14:textId="02F30795" w:rsidR="00E63729" w:rsidRDefault="008B19E4" w:rsidP="00C2675B">
            <w:pPr>
              <w:jc w:val="center"/>
            </w:pPr>
            <w:r w:rsidRPr="008B19E4">
              <w:rPr>
                <w:noProof/>
              </w:rPr>
              <w:drawing>
                <wp:inline distT="0" distB="0" distL="0" distR="0" wp14:anchorId="4076993C" wp14:editId="5B8680B8">
                  <wp:extent cx="1863525" cy="13792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4077" cy="1394431"/>
                          </a:xfrm>
                          <a:prstGeom prst="rect">
                            <a:avLst/>
                          </a:prstGeom>
                        </pic:spPr>
                      </pic:pic>
                    </a:graphicData>
                  </a:graphic>
                </wp:inline>
              </w:drawing>
            </w:r>
          </w:p>
          <w:p w14:paraId="0B6B0B92" w14:textId="64565055" w:rsidR="00315544" w:rsidRDefault="00315544" w:rsidP="008B19E4">
            <w:pPr>
              <w:rPr>
                <w:rFonts w:ascii="Sassoon Primary" w:hAnsi="Sassoon Primary"/>
              </w:rPr>
            </w:pPr>
          </w:p>
          <w:p w14:paraId="78C403F2" w14:textId="3213BF27" w:rsidR="008E76AA" w:rsidRPr="008E76AA" w:rsidRDefault="008B19E4" w:rsidP="008E76AA">
            <w:pPr>
              <w:jc w:val="center"/>
              <w:rPr>
                <w:rFonts w:ascii="Sassoon Primary" w:hAnsi="Sassoon Primary"/>
              </w:rPr>
            </w:pPr>
            <w:r>
              <w:rPr>
                <w:rFonts w:ascii="Sassoon Primary" w:hAnsi="Sassoon Primary"/>
              </w:rPr>
              <w:t xml:space="preserve">Is this my home? </w:t>
            </w:r>
            <w:proofErr w:type="spellStart"/>
            <w:r>
              <w:rPr>
                <w:rFonts w:ascii="Sassoon Primary" w:hAnsi="Sassoon Primary"/>
              </w:rPr>
              <w:t>ebook</w:t>
            </w:r>
            <w:proofErr w:type="spellEnd"/>
            <w:r>
              <w:rPr>
                <w:rFonts w:ascii="Sassoon Primary" w:hAnsi="Sassoon Primary"/>
              </w:rPr>
              <w:t xml:space="preserve"> </w:t>
            </w:r>
            <w:r w:rsidR="00592A32">
              <w:rPr>
                <w:rFonts w:ascii="Sassoon Primary" w:hAnsi="Sassoon Primary"/>
              </w:rPr>
              <w:t xml:space="preserve">by </w:t>
            </w:r>
            <w:proofErr w:type="spellStart"/>
            <w:r>
              <w:rPr>
                <w:rFonts w:ascii="Sassoon Primary" w:hAnsi="Sassoon Primary"/>
              </w:rPr>
              <w:t>Orsted</w:t>
            </w:r>
            <w:proofErr w:type="spellEnd"/>
            <w:r w:rsidR="00EB108E">
              <w:rPr>
                <w:rFonts w:ascii="Sassoon Primary" w:hAnsi="Sassoon Primary"/>
              </w:rPr>
              <w:t>, renewable energy company.</w:t>
            </w:r>
          </w:p>
        </w:tc>
        <w:tc>
          <w:tcPr>
            <w:tcW w:w="4172" w:type="dxa"/>
            <w:vMerge w:val="restart"/>
          </w:tcPr>
          <w:p w14:paraId="479ECA0A" w14:textId="2FAF09C4" w:rsidR="005E33F5" w:rsidRPr="005213D5" w:rsidRDefault="005E33F5" w:rsidP="005E33F5">
            <w:pPr>
              <w:rPr>
                <w:rFonts w:ascii="Sassoon Primary" w:hAnsi="Sassoon Primary"/>
                <w:b/>
              </w:rPr>
            </w:pPr>
            <w:r w:rsidRPr="005E33F5">
              <w:rPr>
                <w:rFonts w:ascii="Sassoon Primary" w:hAnsi="Sassoon Primary"/>
                <w:b/>
              </w:rPr>
              <w:t>1.</w:t>
            </w:r>
            <w:r>
              <w:rPr>
                <w:rFonts w:ascii="Sassoon Primary" w:hAnsi="Sassoon Primary"/>
                <w:b/>
              </w:rPr>
              <w:t xml:space="preserve"> </w:t>
            </w:r>
            <w:r w:rsidR="00132B23" w:rsidRPr="005E33F5">
              <w:rPr>
                <w:rFonts w:ascii="Sassoon Primary" w:hAnsi="Sassoon Primary"/>
                <w:b/>
              </w:rPr>
              <w:t>PLANNING</w:t>
            </w:r>
            <w:r w:rsidR="00FE233E" w:rsidRPr="005E33F5">
              <w:rPr>
                <w:rFonts w:ascii="Sassoon Primary" w:hAnsi="Sassoon Primary"/>
                <w:b/>
              </w:rPr>
              <w:t xml:space="preserve"> </w:t>
            </w:r>
          </w:p>
          <w:p w14:paraId="2849D430" w14:textId="6A324606" w:rsidR="008900A4" w:rsidRPr="008900A4" w:rsidRDefault="00EB108E" w:rsidP="00132B23">
            <w:pPr>
              <w:rPr>
                <w:rFonts w:ascii="Sassoon Primary" w:hAnsi="Sassoon Primary"/>
                <w:sz w:val="21"/>
                <w:szCs w:val="21"/>
              </w:rPr>
            </w:pPr>
            <w:r w:rsidRPr="008900A4">
              <w:rPr>
                <w:rFonts w:ascii="Sassoon Primary" w:hAnsi="Sassoon Primary"/>
                <w:sz w:val="21"/>
                <w:szCs w:val="21"/>
              </w:rPr>
              <w:t xml:space="preserve">The children will </w:t>
            </w:r>
            <w:r w:rsidR="008900A4" w:rsidRPr="008900A4">
              <w:rPr>
                <w:rFonts w:ascii="Sassoon Primary" w:hAnsi="Sassoon Primary"/>
                <w:sz w:val="21"/>
                <w:szCs w:val="21"/>
              </w:rPr>
              <w:t>have a SPAG lesson before looking at this book to introduce the conjunction ‘and’ and apply this to simple everyday sentence ideas. This will then be reapplied to the setting pictures, modelled by the teacher before the children apply this independently.</w:t>
            </w:r>
          </w:p>
          <w:p w14:paraId="386C0043" w14:textId="77777777" w:rsidR="008900A4" w:rsidRPr="008900A4" w:rsidRDefault="008900A4" w:rsidP="00132B23">
            <w:pPr>
              <w:rPr>
                <w:rFonts w:ascii="Sassoon Primary" w:hAnsi="Sassoon Primary"/>
                <w:sz w:val="21"/>
                <w:szCs w:val="21"/>
              </w:rPr>
            </w:pPr>
          </w:p>
          <w:p w14:paraId="1935A870" w14:textId="509FD68A" w:rsidR="00427C52" w:rsidRPr="008900A4" w:rsidRDefault="008900A4" w:rsidP="00132B23">
            <w:pPr>
              <w:rPr>
                <w:rFonts w:ascii="Sassoon Primary" w:hAnsi="Sassoon Primary"/>
                <w:sz w:val="21"/>
                <w:szCs w:val="21"/>
              </w:rPr>
            </w:pPr>
            <w:r w:rsidRPr="008900A4">
              <w:rPr>
                <w:rFonts w:ascii="Sassoon Primary" w:hAnsi="Sassoon Primary"/>
                <w:sz w:val="21"/>
                <w:szCs w:val="21"/>
              </w:rPr>
              <w:t xml:space="preserve">Before building up to the final piece of writing, children will explore the places that the girl visits by looking closely in small groups at the settings pictures. Children will be encouraged to use adjectives and verbs </w:t>
            </w:r>
            <w:r w:rsidR="001654CB">
              <w:rPr>
                <w:rFonts w:ascii="Sassoon Primary" w:hAnsi="Sassoon Primary"/>
                <w:sz w:val="21"/>
                <w:szCs w:val="21"/>
              </w:rPr>
              <w:t xml:space="preserve">using dictated sentences </w:t>
            </w:r>
            <w:r w:rsidRPr="008900A4">
              <w:rPr>
                <w:rFonts w:ascii="Sassoon Primary" w:hAnsi="Sassoon Primary"/>
                <w:sz w:val="21"/>
                <w:szCs w:val="21"/>
              </w:rPr>
              <w:t>to describe what is happening</w:t>
            </w:r>
            <w:r w:rsidR="001654CB">
              <w:rPr>
                <w:rFonts w:ascii="Sassoon Primary" w:hAnsi="Sassoon Primary"/>
                <w:sz w:val="21"/>
                <w:szCs w:val="21"/>
              </w:rPr>
              <w:t xml:space="preserve">. Children will then </w:t>
            </w:r>
            <w:bookmarkStart w:id="0" w:name="_GoBack"/>
            <w:bookmarkEnd w:id="0"/>
            <w:r w:rsidRPr="008900A4">
              <w:rPr>
                <w:rFonts w:ascii="Sassoon Primary" w:hAnsi="Sassoon Primary"/>
                <w:sz w:val="21"/>
                <w:szCs w:val="21"/>
              </w:rPr>
              <w:t>apply the use of the word ‘and’ to develop their sentences and think about joining their ideas if they are about the same thing.</w:t>
            </w:r>
          </w:p>
          <w:p w14:paraId="457A5757" w14:textId="01756DD1" w:rsidR="00427C52" w:rsidRPr="008900A4" w:rsidRDefault="00427C52" w:rsidP="00132B23">
            <w:pPr>
              <w:rPr>
                <w:rFonts w:ascii="Sassoon Primary" w:hAnsi="Sassoon Primary"/>
                <w:sz w:val="21"/>
                <w:szCs w:val="21"/>
              </w:rPr>
            </w:pPr>
          </w:p>
          <w:p w14:paraId="110289CD" w14:textId="7045B55D" w:rsidR="00427C52" w:rsidRPr="008900A4" w:rsidRDefault="00427C52" w:rsidP="00132B23">
            <w:pPr>
              <w:rPr>
                <w:rFonts w:ascii="Sassoon Primary" w:hAnsi="Sassoon Primary"/>
                <w:sz w:val="21"/>
                <w:szCs w:val="21"/>
              </w:rPr>
            </w:pPr>
            <w:r w:rsidRPr="008900A4">
              <w:rPr>
                <w:rFonts w:ascii="Sassoon Primary" w:hAnsi="Sassoon Primary"/>
                <w:sz w:val="21"/>
                <w:szCs w:val="21"/>
              </w:rPr>
              <w:t>In the build up to the final piece of writing, children are being introduced to new writing lines as they have entered Year 1. Time will be spent improving letter formation and adapting their knowledge of how letters are formed using these new lines. This will help children’s letter formation and writing presentation.</w:t>
            </w:r>
          </w:p>
          <w:p w14:paraId="3D4B98B6" w14:textId="182E5590" w:rsidR="00427C52" w:rsidRPr="008900A4" w:rsidRDefault="00427C52" w:rsidP="00132B23">
            <w:pPr>
              <w:rPr>
                <w:rFonts w:ascii="Sassoon Primary" w:hAnsi="Sassoon Primary"/>
                <w:sz w:val="21"/>
                <w:szCs w:val="21"/>
              </w:rPr>
            </w:pPr>
          </w:p>
          <w:p w14:paraId="0DA94C4A" w14:textId="5DBCEFBF" w:rsidR="008900A4" w:rsidRDefault="00427C52" w:rsidP="00427C52">
            <w:pPr>
              <w:rPr>
                <w:rFonts w:ascii="Sassoon Primary" w:hAnsi="Sassoon Primary"/>
                <w:sz w:val="21"/>
                <w:szCs w:val="21"/>
              </w:rPr>
            </w:pPr>
            <w:r w:rsidRPr="008900A4">
              <w:rPr>
                <w:rFonts w:ascii="Sassoon Primary" w:hAnsi="Sassoon Primary"/>
                <w:sz w:val="21"/>
                <w:szCs w:val="21"/>
              </w:rPr>
              <w:t>Children will</w:t>
            </w:r>
            <w:r w:rsidR="005E33F5" w:rsidRPr="008900A4">
              <w:rPr>
                <w:rFonts w:ascii="Sassoon Primary" w:hAnsi="Sassoon Primary"/>
                <w:sz w:val="21"/>
                <w:szCs w:val="21"/>
              </w:rPr>
              <w:t xml:space="preserve"> </w:t>
            </w:r>
            <w:r w:rsidR="00AE44EA" w:rsidRPr="008900A4">
              <w:rPr>
                <w:rFonts w:ascii="Sassoon Primary" w:hAnsi="Sassoon Primary"/>
                <w:sz w:val="21"/>
                <w:szCs w:val="21"/>
              </w:rPr>
              <w:t>recap</w:t>
            </w:r>
            <w:r w:rsidR="005E33F5" w:rsidRPr="008900A4">
              <w:rPr>
                <w:rFonts w:ascii="Sassoon Primary" w:hAnsi="Sassoon Primary"/>
                <w:sz w:val="21"/>
                <w:szCs w:val="21"/>
              </w:rPr>
              <w:t xml:space="preserve"> about what an adjective is and</w:t>
            </w:r>
            <w:r w:rsidRPr="008900A4">
              <w:rPr>
                <w:rFonts w:ascii="Sassoon Primary" w:hAnsi="Sassoon Primary"/>
                <w:sz w:val="21"/>
                <w:szCs w:val="21"/>
              </w:rPr>
              <w:t xml:space="preserve"> identify words from the story</w:t>
            </w:r>
            <w:r w:rsidR="00AE44EA" w:rsidRPr="008900A4">
              <w:rPr>
                <w:rFonts w:ascii="Sassoon Primary" w:hAnsi="Sassoon Primary"/>
                <w:sz w:val="21"/>
                <w:szCs w:val="21"/>
              </w:rPr>
              <w:t xml:space="preserve"> and</w:t>
            </w:r>
            <w:r w:rsidRPr="008900A4">
              <w:rPr>
                <w:rFonts w:ascii="Sassoon Primary" w:hAnsi="Sassoon Primary"/>
                <w:sz w:val="21"/>
                <w:szCs w:val="21"/>
              </w:rPr>
              <w:t xml:space="preserve"> words through discussions with peers and with their teacher to build </w:t>
            </w:r>
            <w:r w:rsidR="00A15D3C" w:rsidRPr="008900A4">
              <w:rPr>
                <w:rFonts w:ascii="Sassoon Primary" w:hAnsi="Sassoon Primary"/>
                <w:sz w:val="21"/>
                <w:szCs w:val="21"/>
              </w:rPr>
              <w:t xml:space="preserve">up </w:t>
            </w:r>
            <w:r w:rsidRPr="008900A4">
              <w:rPr>
                <w:rFonts w:ascii="Sassoon Primary" w:hAnsi="Sassoon Primary"/>
                <w:sz w:val="21"/>
                <w:szCs w:val="21"/>
              </w:rPr>
              <w:t xml:space="preserve">a word bank of new vocabulary to describe the story’s </w:t>
            </w:r>
            <w:r w:rsidR="00AE44EA" w:rsidRPr="008900A4">
              <w:rPr>
                <w:rFonts w:ascii="Sassoon Primary" w:hAnsi="Sassoon Primary"/>
                <w:sz w:val="21"/>
                <w:szCs w:val="21"/>
              </w:rPr>
              <w:t>settings</w:t>
            </w:r>
            <w:r w:rsidRPr="008900A4">
              <w:rPr>
                <w:rFonts w:ascii="Sassoon Primary" w:hAnsi="Sassoon Primary"/>
                <w:sz w:val="21"/>
                <w:szCs w:val="21"/>
              </w:rPr>
              <w:t>.</w:t>
            </w:r>
            <w:r w:rsidR="008900A4" w:rsidRPr="008900A4">
              <w:rPr>
                <w:rFonts w:ascii="Sassoon Primary" w:hAnsi="Sassoon Primary"/>
                <w:sz w:val="21"/>
                <w:szCs w:val="21"/>
              </w:rPr>
              <w:t xml:space="preserve"> </w:t>
            </w:r>
          </w:p>
          <w:p w14:paraId="695B7FB5" w14:textId="77777777" w:rsidR="008900A4" w:rsidRDefault="008900A4" w:rsidP="00427C52">
            <w:pPr>
              <w:rPr>
                <w:rFonts w:ascii="Sassoon Primary" w:hAnsi="Sassoon Primary"/>
                <w:sz w:val="21"/>
                <w:szCs w:val="21"/>
              </w:rPr>
            </w:pPr>
          </w:p>
          <w:p w14:paraId="0FB05CE4" w14:textId="77777777" w:rsidR="00132B23" w:rsidRDefault="00E372AC" w:rsidP="00427C52">
            <w:pPr>
              <w:rPr>
                <w:rFonts w:ascii="Sassoon Primary" w:hAnsi="Sassoon Primary"/>
                <w:sz w:val="21"/>
                <w:szCs w:val="21"/>
              </w:rPr>
            </w:pPr>
            <w:r w:rsidRPr="008900A4">
              <w:rPr>
                <w:rFonts w:ascii="Sassoon Primary" w:hAnsi="Sassoon Primary"/>
                <w:sz w:val="21"/>
                <w:szCs w:val="21"/>
              </w:rPr>
              <w:t>Be mindful about the current phonics phase of each child</w:t>
            </w:r>
            <w:r w:rsidR="008900A4" w:rsidRPr="008900A4">
              <w:rPr>
                <w:rFonts w:ascii="Sassoon Primary" w:hAnsi="Sassoon Primary"/>
                <w:sz w:val="21"/>
                <w:szCs w:val="21"/>
              </w:rPr>
              <w:t xml:space="preserve"> as we have not yet covered all of the Phase 5 sounds. I</w:t>
            </w:r>
            <w:r w:rsidRPr="008900A4">
              <w:rPr>
                <w:rFonts w:ascii="Sassoon Primary" w:hAnsi="Sassoon Primary"/>
                <w:sz w:val="21"/>
                <w:szCs w:val="21"/>
              </w:rPr>
              <w:t>f words are discussed using phase 5 sounds, have the word available in a word bank</w:t>
            </w:r>
            <w:r w:rsidR="00A15D3C" w:rsidRPr="008900A4">
              <w:rPr>
                <w:rFonts w:ascii="Sassoon Primary" w:hAnsi="Sassoon Primary"/>
                <w:sz w:val="21"/>
                <w:szCs w:val="21"/>
              </w:rPr>
              <w:t xml:space="preserve"> or discuss the new grapheme in advance</w:t>
            </w:r>
            <w:r w:rsidR="005213D5" w:rsidRPr="008900A4">
              <w:rPr>
                <w:rFonts w:ascii="Sassoon Primary" w:hAnsi="Sassoon Primary"/>
                <w:sz w:val="21"/>
                <w:szCs w:val="21"/>
              </w:rPr>
              <w:t>.</w:t>
            </w:r>
          </w:p>
          <w:p w14:paraId="202C9EB7" w14:textId="7CC95C76" w:rsidR="00641FBC" w:rsidRPr="005E33F5" w:rsidRDefault="00641FBC" w:rsidP="00427C52">
            <w:pPr>
              <w:rPr>
                <w:rFonts w:ascii="Sassoon Primary" w:hAnsi="Sassoon Primary"/>
              </w:rPr>
            </w:pPr>
            <w:r>
              <w:rPr>
                <w:rFonts w:ascii="Sassoon Primary" w:hAnsi="Sassoon Primary"/>
              </w:rPr>
              <w:t xml:space="preserve">Challenge </w:t>
            </w:r>
            <w:r w:rsidR="001654CB">
              <w:rPr>
                <w:rFonts w:ascii="Sassoon Primary" w:hAnsi="Sassoon Primary"/>
              </w:rPr>
              <w:t>GDS writers</w:t>
            </w:r>
            <w:r>
              <w:rPr>
                <w:rFonts w:ascii="Sassoon Primary" w:hAnsi="Sassoon Primary"/>
              </w:rPr>
              <w:t xml:space="preserve"> </w:t>
            </w:r>
            <w:r w:rsidR="001654CB">
              <w:rPr>
                <w:rFonts w:ascii="Sassoon Primary" w:hAnsi="Sassoon Primary"/>
              </w:rPr>
              <w:t xml:space="preserve">to </w:t>
            </w:r>
            <w:r>
              <w:rPr>
                <w:rFonts w:ascii="Sassoon Primary" w:hAnsi="Sassoon Primary"/>
              </w:rPr>
              <w:t>use because</w:t>
            </w:r>
            <w:r w:rsidR="001654CB">
              <w:rPr>
                <w:rFonts w:ascii="Sassoon Primary" w:hAnsi="Sassoon Primary"/>
              </w:rPr>
              <w:t>’</w:t>
            </w:r>
            <w:r>
              <w:rPr>
                <w:rFonts w:ascii="Sassoon Primary" w:hAnsi="Sassoon Primary"/>
              </w:rPr>
              <w:t xml:space="preserve"> and </w:t>
            </w:r>
            <w:r w:rsidR="001654CB">
              <w:rPr>
                <w:rFonts w:ascii="Sassoon Primary" w:hAnsi="Sassoon Primary"/>
              </w:rPr>
              <w:t>‘</w:t>
            </w:r>
            <w:r>
              <w:rPr>
                <w:rFonts w:ascii="Sassoon Primary" w:hAnsi="Sassoon Primary"/>
              </w:rPr>
              <w:t>how to use a question mark</w:t>
            </w:r>
            <w:r w:rsidR="001654CB">
              <w:rPr>
                <w:rFonts w:ascii="Sassoon Primary" w:hAnsi="Sassoon Primary"/>
              </w:rPr>
              <w:t>’</w:t>
            </w:r>
            <w:r>
              <w:rPr>
                <w:rFonts w:ascii="Sassoon Primary" w:hAnsi="Sassoon Primary"/>
              </w:rPr>
              <w:t>.</w:t>
            </w:r>
          </w:p>
        </w:tc>
      </w:tr>
      <w:tr w:rsidR="00E63729" w14:paraId="2304D3ED" w14:textId="77777777" w:rsidTr="00894812">
        <w:trPr>
          <w:trHeight w:val="1267"/>
        </w:trPr>
        <w:tc>
          <w:tcPr>
            <w:tcW w:w="4649" w:type="dxa"/>
            <w:vMerge/>
          </w:tcPr>
          <w:p w14:paraId="1F776034" w14:textId="76359094" w:rsidR="00E63729" w:rsidRPr="00E63729" w:rsidRDefault="00E63729" w:rsidP="00E63729">
            <w:pPr>
              <w:pStyle w:val="ListParagraph"/>
              <w:numPr>
                <w:ilvl w:val="0"/>
                <w:numId w:val="19"/>
              </w:numPr>
            </w:pPr>
          </w:p>
        </w:tc>
        <w:tc>
          <w:tcPr>
            <w:tcW w:w="5127" w:type="dxa"/>
          </w:tcPr>
          <w:p w14:paraId="09C456BB" w14:textId="5A69AA1C" w:rsidR="00470CF6" w:rsidRPr="00641FBC" w:rsidRDefault="00470CF6" w:rsidP="00233836">
            <w:pPr>
              <w:rPr>
                <w:b/>
              </w:rPr>
            </w:pPr>
            <w:r w:rsidRPr="00470CF6">
              <w:rPr>
                <w:b/>
              </w:rPr>
              <w:t>Main outcome: To write a</w:t>
            </w:r>
            <w:r w:rsidR="008900A4">
              <w:rPr>
                <w:b/>
              </w:rPr>
              <w:t>n information report describing</w:t>
            </w:r>
            <w:r w:rsidR="00B714AA">
              <w:rPr>
                <w:b/>
              </w:rPr>
              <w:t xml:space="preserve"> some of the negative</w:t>
            </w:r>
            <w:r w:rsidR="008900A4">
              <w:rPr>
                <w:b/>
              </w:rPr>
              <w:t xml:space="preserve"> c</w:t>
            </w:r>
            <w:r w:rsidR="00B714AA">
              <w:rPr>
                <w:b/>
              </w:rPr>
              <w:t>hanges</w:t>
            </w:r>
            <w:r w:rsidR="008900A4">
              <w:rPr>
                <w:b/>
              </w:rPr>
              <w:t xml:space="preserve"> that are happening in different places in our world, including actions </w:t>
            </w:r>
            <w:r w:rsidR="00B714AA">
              <w:rPr>
                <w:b/>
              </w:rPr>
              <w:t>that will help.</w:t>
            </w:r>
          </w:p>
          <w:p w14:paraId="17F8DD37" w14:textId="77777777" w:rsidR="00470CF6" w:rsidRPr="00470CF6" w:rsidRDefault="00470CF6" w:rsidP="00233836">
            <w:pPr>
              <w:rPr>
                <w:b/>
              </w:rPr>
            </w:pPr>
            <w:r w:rsidRPr="00470CF6">
              <w:rPr>
                <w:b/>
              </w:rPr>
              <w:t xml:space="preserve">Oral composition: </w:t>
            </w:r>
          </w:p>
          <w:p w14:paraId="01026A2B" w14:textId="15CE5265" w:rsidR="00470CF6" w:rsidRDefault="00470CF6" w:rsidP="00233836">
            <w:r>
              <w:t xml:space="preserve">To be able to say a simple sentence </w:t>
            </w:r>
            <w:r w:rsidR="008B19E4">
              <w:t>including the conjunction ‘and’.</w:t>
            </w:r>
          </w:p>
          <w:p w14:paraId="273BACFB" w14:textId="3D190072" w:rsidR="00641FBC" w:rsidRPr="001654CB" w:rsidRDefault="00641FBC" w:rsidP="00233836">
            <w:pPr>
              <w:rPr>
                <w:sz w:val="16"/>
                <w:szCs w:val="16"/>
              </w:rPr>
            </w:pPr>
            <w:r w:rsidRPr="001654CB">
              <w:rPr>
                <w:sz w:val="16"/>
                <w:szCs w:val="16"/>
              </w:rPr>
              <w:t>Challenge</w:t>
            </w:r>
            <w:r w:rsidR="001654CB" w:rsidRPr="001654CB">
              <w:rPr>
                <w:sz w:val="16"/>
                <w:szCs w:val="16"/>
              </w:rPr>
              <w:t xml:space="preserve"> (GDS writers only)</w:t>
            </w:r>
            <w:r w:rsidRPr="001654CB">
              <w:rPr>
                <w:sz w:val="16"/>
                <w:szCs w:val="16"/>
              </w:rPr>
              <w:t>: to use ‘because’ to explain why.</w:t>
            </w:r>
          </w:p>
          <w:p w14:paraId="70262D36" w14:textId="115DBBDB" w:rsidR="00470CF6" w:rsidRPr="00470CF6" w:rsidRDefault="00470CF6" w:rsidP="00233836">
            <w:pPr>
              <w:rPr>
                <w:b/>
              </w:rPr>
            </w:pPr>
            <w:r w:rsidRPr="00470CF6">
              <w:rPr>
                <w:b/>
              </w:rPr>
              <w:t>Composition:</w:t>
            </w:r>
          </w:p>
          <w:p w14:paraId="45FE02A6" w14:textId="1C0034FE" w:rsidR="00470CF6" w:rsidRDefault="00470CF6" w:rsidP="00233836">
            <w:r>
              <w:t xml:space="preserve">To be able to write a sentence </w:t>
            </w:r>
            <w:r w:rsidR="008B19E4">
              <w:t>using the conjunction ‘and’ to provide more information.</w:t>
            </w:r>
          </w:p>
          <w:p w14:paraId="4EFDBC5B" w14:textId="3711EF7E" w:rsidR="00641FBC" w:rsidRPr="001654CB" w:rsidRDefault="00641FBC" w:rsidP="00233836">
            <w:pPr>
              <w:rPr>
                <w:sz w:val="16"/>
                <w:szCs w:val="16"/>
              </w:rPr>
            </w:pPr>
            <w:r w:rsidRPr="001654CB">
              <w:rPr>
                <w:sz w:val="16"/>
                <w:szCs w:val="16"/>
              </w:rPr>
              <w:t>Challenge</w:t>
            </w:r>
            <w:r w:rsidR="001654CB" w:rsidRPr="001654CB">
              <w:rPr>
                <w:sz w:val="16"/>
                <w:szCs w:val="16"/>
              </w:rPr>
              <w:t xml:space="preserve"> (GDS writers only)</w:t>
            </w:r>
            <w:r w:rsidRPr="001654CB">
              <w:rPr>
                <w:sz w:val="16"/>
                <w:szCs w:val="16"/>
              </w:rPr>
              <w:t>: to use ‘because’ to explain why.</w:t>
            </w:r>
          </w:p>
          <w:p w14:paraId="0A2A2E2E" w14:textId="2339E636" w:rsidR="00470CF6" w:rsidRPr="00427C52" w:rsidRDefault="00470CF6" w:rsidP="00233836">
            <w:pPr>
              <w:rPr>
                <w:b/>
              </w:rPr>
            </w:pPr>
            <w:r w:rsidRPr="00427C52">
              <w:rPr>
                <w:b/>
              </w:rPr>
              <w:t xml:space="preserve">SEND: </w:t>
            </w:r>
          </w:p>
          <w:p w14:paraId="551B326E" w14:textId="5345F76A" w:rsidR="00470CF6" w:rsidRPr="00656638" w:rsidRDefault="00470CF6" w:rsidP="00233836">
            <w:r>
              <w:t xml:space="preserve">To be able to </w:t>
            </w:r>
            <w:r w:rsidR="008B19E4">
              <w:t>say 2 or more things that are happening in each of the settings of the story – words / sentences. e.g. snow melting; tall mountain.</w:t>
            </w:r>
          </w:p>
          <w:p w14:paraId="41B27213" w14:textId="05E7282D" w:rsidR="006049A9" w:rsidRPr="00656638" w:rsidRDefault="00470CF6" w:rsidP="00641FBC">
            <w:r>
              <w:rPr>
                <w:b/>
              </w:rPr>
              <w:t>P</w:t>
            </w:r>
            <w:r w:rsidR="00E63729">
              <w:rPr>
                <w:b/>
              </w:rPr>
              <w:t>URPOSE AND AUDIENCE</w:t>
            </w:r>
            <w:r w:rsidR="008E76AA">
              <w:rPr>
                <w:b/>
              </w:rPr>
              <w:t xml:space="preserve">: </w:t>
            </w:r>
            <w:r w:rsidRPr="00470CF6">
              <w:t xml:space="preserve">To </w:t>
            </w:r>
            <w:r w:rsidR="0020629B">
              <w:t>inform (</w:t>
            </w:r>
            <w:r w:rsidR="008B19E4">
              <w:t>raise awareness</w:t>
            </w:r>
            <w:r w:rsidR="0020629B">
              <w:t>)</w:t>
            </w:r>
            <w:r w:rsidR="008B19E4">
              <w:t xml:space="preserve"> </w:t>
            </w:r>
            <w:r w:rsidR="0020629B">
              <w:t xml:space="preserve">the </w:t>
            </w:r>
            <w:r w:rsidR="008B19E4">
              <w:t xml:space="preserve">school </w:t>
            </w:r>
            <w:r w:rsidR="0020629B">
              <w:t xml:space="preserve">community </w:t>
            </w:r>
            <w:r w:rsidR="008B19E4">
              <w:t>and parents about how to look after our planet, our home,</w:t>
            </w:r>
            <w:r w:rsidR="00592A32">
              <w:t xml:space="preserve"> </w:t>
            </w:r>
            <w:r w:rsidR="00656638">
              <w:t>in connection to</w:t>
            </w:r>
            <w:r w:rsidR="00592A32">
              <w:t xml:space="preserve"> our Year 1 </w:t>
            </w:r>
            <w:r w:rsidR="008B19E4">
              <w:t>History</w:t>
            </w:r>
            <w:r w:rsidR="00592A32">
              <w:t xml:space="preserve"> Topic ‘Houses and H</w:t>
            </w:r>
            <w:r w:rsidR="008B19E4">
              <w:t>omes past and present</w:t>
            </w:r>
            <w:r w:rsidR="00592A32">
              <w:t xml:space="preserve">’, </w:t>
            </w:r>
            <w:r w:rsidR="008B19E4">
              <w:t xml:space="preserve">children will learn how things were more settled in our planet in the past but now things are worsening, </w:t>
            </w:r>
            <w:r w:rsidR="00656638">
              <w:t xml:space="preserve">due to climate change. The good news is that </w:t>
            </w:r>
            <w:r w:rsidR="008B19E4">
              <w:t>we can make small changes</w:t>
            </w:r>
            <w:r w:rsidR="00656638">
              <w:t xml:space="preserve"> in order to</w:t>
            </w:r>
            <w:r w:rsidR="008B19E4">
              <w:t xml:space="preserve"> help</w:t>
            </w:r>
            <w:r w:rsidR="00656638">
              <w:t xml:space="preserve"> and tell other people to do the same</w:t>
            </w:r>
            <w:r w:rsidR="008B19E4">
              <w:t>.</w:t>
            </w:r>
            <w:r w:rsidR="00641FBC">
              <w:t xml:space="preserve"> </w:t>
            </w:r>
            <w:r>
              <w:rPr>
                <w:rStyle w:val="Emphasis"/>
                <w:rFonts w:ascii="Sassoon Primary" w:hAnsi="Sassoon Primary"/>
                <w:i w:val="0"/>
                <w:iCs w:val="0"/>
                <w:sz w:val="20"/>
              </w:rPr>
              <w:t>Writing</w:t>
            </w:r>
            <w:r w:rsidR="00894812" w:rsidRPr="00894812">
              <w:rPr>
                <w:rStyle w:val="Emphasis"/>
                <w:rFonts w:ascii="Sassoon Primary" w:hAnsi="Sassoon Primary"/>
                <w:i w:val="0"/>
                <w:iCs w:val="0"/>
                <w:sz w:val="20"/>
              </w:rPr>
              <w:t xml:space="preserve"> will</w:t>
            </w:r>
            <w:r w:rsidR="00894812" w:rsidRPr="00470CF6">
              <w:rPr>
                <w:rStyle w:val="Emphasis"/>
                <w:rFonts w:ascii="Sassoon Primary" w:hAnsi="Sassoon Primary"/>
                <w:i w:val="0"/>
                <w:iCs w:val="0"/>
                <w:sz w:val="20"/>
              </w:rPr>
              <w:t xml:space="preserve"> </w:t>
            </w:r>
            <w:r w:rsidRPr="00470CF6">
              <w:rPr>
                <w:rStyle w:val="Emphasis"/>
                <w:rFonts w:ascii="Sassoon Primary" w:hAnsi="Sassoon Primary"/>
                <w:i w:val="0"/>
                <w:iCs w:val="0"/>
                <w:sz w:val="20"/>
              </w:rPr>
              <w:t>a</w:t>
            </w:r>
            <w:r w:rsidRPr="00470CF6">
              <w:rPr>
                <w:rStyle w:val="Emphasis"/>
                <w:rFonts w:ascii="Sassoon Primary" w:hAnsi="Sassoon Primary"/>
                <w:i w:val="0"/>
                <w:sz w:val="20"/>
              </w:rPr>
              <w:t>lso</w:t>
            </w:r>
            <w:r>
              <w:rPr>
                <w:rStyle w:val="Emphasis"/>
                <w:rFonts w:ascii="Sassoon Primary" w:hAnsi="Sassoon Primary"/>
                <w:sz w:val="20"/>
              </w:rPr>
              <w:t xml:space="preserve"> </w:t>
            </w:r>
            <w:r w:rsidR="00894812" w:rsidRPr="00894812">
              <w:rPr>
                <w:rStyle w:val="Emphasis"/>
                <w:rFonts w:ascii="Sassoon Primary" w:hAnsi="Sassoon Primary"/>
                <w:i w:val="0"/>
                <w:iCs w:val="0"/>
                <w:sz w:val="20"/>
              </w:rPr>
              <w:t xml:space="preserve">be shared and celebrated </w:t>
            </w:r>
            <w:r>
              <w:rPr>
                <w:rStyle w:val="Emphasis"/>
                <w:rFonts w:ascii="Sassoon Primary" w:hAnsi="Sassoon Primary"/>
                <w:i w:val="0"/>
                <w:iCs w:val="0"/>
                <w:sz w:val="20"/>
              </w:rPr>
              <w:t xml:space="preserve">in </w:t>
            </w:r>
            <w:r w:rsidR="00894812" w:rsidRPr="00894812">
              <w:rPr>
                <w:rStyle w:val="Emphasis"/>
                <w:rFonts w:ascii="Sassoon Primary" w:hAnsi="Sassoon Primary"/>
                <w:i w:val="0"/>
                <w:iCs w:val="0"/>
                <w:sz w:val="20"/>
              </w:rPr>
              <w:t>clas</w:t>
            </w:r>
            <w:r>
              <w:rPr>
                <w:rStyle w:val="Emphasis"/>
                <w:rFonts w:ascii="Sassoon Primary" w:hAnsi="Sassoon Primary"/>
                <w:i w:val="0"/>
                <w:iCs w:val="0"/>
                <w:sz w:val="20"/>
              </w:rPr>
              <w:t>s.</w:t>
            </w:r>
            <w:r w:rsidR="00894812" w:rsidRPr="00894812">
              <w:rPr>
                <w:rStyle w:val="Emphasis"/>
                <w:rFonts w:ascii="Sassoon Primary" w:hAnsi="Sassoon Primary"/>
                <w:i w:val="0"/>
                <w:iCs w:val="0"/>
                <w:sz w:val="20"/>
              </w:rPr>
              <w:t xml:space="preserve"> </w:t>
            </w:r>
            <w:r w:rsidR="00641FBC">
              <w:rPr>
                <w:rStyle w:val="Emphasis"/>
                <w:rFonts w:ascii="Sassoon Primary" w:hAnsi="Sassoon Primary"/>
                <w:i w:val="0"/>
                <w:iCs w:val="0"/>
                <w:sz w:val="20"/>
              </w:rPr>
              <w:t xml:space="preserve"> </w:t>
            </w:r>
            <w:r w:rsidR="00894812" w:rsidRPr="00894812">
              <w:rPr>
                <w:rStyle w:val="Emphasis"/>
                <w:rFonts w:ascii="Sassoon Primary" w:hAnsi="Sassoon Primary"/>
                <w:i w:val="0"/>
                <w:iCs w:val="0"/>
                <w:sz w:val="20"/>
              </w:rPr>
              <w:t xml:space="preserve">Children will provide warm feedback to their peers. </w:t>
            </w:r>
          </w:p>
        </w:tc>
        <w:tc>
          <w:tcPr>
            <w:tcW w:w="4172" w:type="dxa"/>
            <w:vMerge/>
          </w:tcPr>
          <w:p w14:paraId="75CF0BCE" w14:textId="4BBC4BC7" w:rsidR="00E63729" w:rsidRDefault="00E63729">
            <w:pPr>
              <w:rPr>
                <w:b/>
              </w:rPr>
            </w:pPr>
          </w:p>
        </w:tc>
      </w:tr>
      <w:tr w:rsidR="009873E5" w14:paraId="29F25B2F" w14:textId="77777777" w:rsidTr="009873E5">
        <w:trPr>
          <w:trHeight w:val="3684"/>
        </w:trPr>
        <w:tc>
          <w:tcPr>
            <w:tcW w:w="4649" w:type="dxa"/>
            <w:vMerge w:val="restart"/>
          </w:tcPr>
          <w:p w14:paraId="2EF90D92" w14:textId="6E267A0D" w:rsidR="009873E5" w:rsidRPr="009873E5" w:rsidRDefault="009873E5" w:rsidP="009873E5">
            <w:pPr>
              <w:rPr>
                <w:b/>
              </w:rPr>
            </w:pPr>
            <w:r w:rsidRPr="009873E5">
              <w:rPr>
                <w:b/>
              </w:rPr>
              <w:lastRenderedPageBreak/>
              <w:t>2.</w:t>
            </w:r>
            <w:r>
              <w:rPr>
                <w:b/>
              </w:rPr>
              <w:t xml:space="preserve"> </w:t>
            </w:r>
            <w:r w:rsidRPr="009873E5">
              <w:rPr>
                <w:b/>
              </w:rPr>
              <w:t>DRAFTING</w:t>
            </w:r>
          </w:p>
          <w:p w14:paraId="4A547081" w14:textId="77777777" w:rsidR="00650653" w:rsidRDefault="00650653" w:rsidP="00E57D17"/>
          <w:p w14:paraId="30EB563A" w14:textId="77777777" w:rsidR="00B714AA" w:rsidRDefault="005E33F5" w:rsidP="00E57D17">
            <w:r>
              <w:t>M</w:t>
            </w:r>
            <w:r w:rsidR="009873E5">
              <w:t xml:space="preserve">odel </w:t>
            </w:r>
            <w:r w:rsidR="0036179D">
              <w:t xml:space="preserve">(WAGOLL) </w:t>
            </w:r>
            <w:r w:rsidR="009873E5">
              <w:t>will be used</w:t>
            </w:r>
            <w:r>
              <w:t xml:space="preserve"> </w:t>
            </w:r>
            <w:r w:rsidR="009873E5">
              <w:t>to inspire children’s writing and ideas.</w:t>
            </w:r>
            <w:r w:rsidR="00B714AA">
              <w:t xml:space="preserve"> Share in stages – first WAGOLL focus on setting descriptions using exciting vocabulary and the conjunction ‘and’. For HA children challenge the use of a question mark – Did you </w:t>
            </w:r>
            <w:proofErr w:type="gramStart"/>
            <w:r w:rsidR="00B714AA">
              <w:t>know..</w:t>
            </w:r>
            <w:proofErr w:type="gramEnd"/>
            <w:r w:rsidR="00B714AA">
              <w:t xml:space="preserve"> ? </w:t>
            </w:r>
          </w:p>
          <w:p w14:paraId="6801DFEB" w14:textId="14A7BC02" w:rsidR="009873E5" w:rsidRDefault="00B714AA" w:rsidP="00E57D17">
            <w:r>
              <w:t>The second WAGOLL to focus on how people can help. This will include some element of persuasive words like: Please, You must.</w:t>
            </w:r>
          </w:p>
          <w:p w14:paraId="1F8344F9" w14:textId="09F9D409" w:rsidR="009873E5" w:rsidRDefault="009873E5" w:rsidP="00E57D17"/>
          <w:p w14:paraId="25E04096" w14:textId="383BE8A4" w:rsidR="009873E5" w:rsidRDefault="009873E5" w:rsidP="00E57D17">
            <w:r>
              <w:t>Literacy Books will be used to practise writing words and sentences linked to the SPAG focus</w:t>
            </w:r>
            <w:r w:rsidR="00061687">
              <w:t xml:space="preserve"> of </w:t>
            </w:r>
            <w:r w:rsidR="00B714AA">
              <w:t>‘and’</w:t>
            </w:r>
            <w:r>
              <w:t>.</w:t>
            </w:r>
            <w:r w:rsidR="005E33F5">
              <w:t xml:space="preserve"> Practice time will be scaffolded so that children </w:t>
            </w:r>
            <w:r w:rsidR="00B714AA">
              <w:t>can develop their independence in writing longer sentences</w:t>
            </w:r>
            <w:r w:rsidR="00061687">
              <w:t xml:space="preserve">. </w:t>
            </w:r>
            <w:r w:rsidR="00B714AA">
              <w:t>Plenty of oral rehearsal of sentences.</w:t>
            </w:r>
          </w:p>
          <w:p w14:paraId="1146D541" w14:textId="656FEAF7" w:rsidR="005E33F5" w:rsidRDefault="005E33F5" w:rsidP="00E57D17"/>
          <w:p w14:paraId="1195E318" w14:textId="36ECD496" w:rsidR="005E33F5" w:rsidRPr="005E33F5" w:rsidRDefault="005E33F5" w:rsidP="00E57D17">
            <w:pPr>
              <w:rPr>
                <w:rFonts w:ascii="Sassoon Primary" w:hAnsi="Sassoon Primary"/>
              </w:rPr>
            </w:pPr>
            <w:r w:rsidRPr="005E33F5">
              <w:rPr>
                <w:rFonts w:ascii="Sassoon Primary" w:hAnsi="Sassoon Primary"/>
              </w:rPr>
              <w:t xml:space="preserve">Children will be able to orally describe the </w:t>
            </w:r>
            <w:r w:rsidR="00612082">
              <w:rPr>
                <w:rFonts w:ascii="Sassoon Primary" w:hAnsi="Sassoon Primary"/>
              </w:rPr>
              <w:t>settings</w:t>
            </w:r>
            <w:r w:rsidRPr="005E33F5">
              <w:rPr>
                <w:rFonts w:ascii="Sassoon Primary" w:hAnsi="Sassoon Primary"/>
              </w:rPr>
              <w:t xml:space="preserve"> using new vocabulary (adjectives</w:t>
            </w:r>
            <w:r w:rsidR="005213D5">
              <w:rPr>
                <w:rFonts w:ascii="Sassoon Primary" w:hAnsi="Sassoon Primary"/>
              </w:rPr>
              <w:t xml:space="preserve"> or verbs</w:t>
            </w:r>
            <w:r w:rsidRPr="005E33F5">
              <w:rPr>
                <w:rFonts w:ascii="Sassoon Primary" w:hAnsi="Sassoon Primary"/>
              </w:rPr>
              <w:t>).  Children will also prepare for writing by writing these words aroun</w:t>
            </w:r>
            <w:r w:rsidR="00612082">
              <w:rPr>
                <w:rFonts w:ascii="Sassoon Primary" w:hAnsi="Sassoon Primary"/>
              </w:rPr>
              <w:t>d different settings taken from the story,</w:t>
            </w:r>
            <w:r w:rsidRPr="005E33F5">
              <w:rPr>
                <w:rFonts w:ascii="Sassoon Primary" w:hAnsi="Sassoon Primary"/>
              </w:rPr>
              <w:t xml:space="preserve"> using their phonics knowledge and sound / word banks.</w:t>
            </w:r>
          </w:p>
          <w:p w14:paraId="7A6F2094" w14:textId="1441BE9C" w:rsidR="009873E5" w:rsidRDefault="009873E5" w:rsidP="00E57D17"/>
          <w:p w14:paraId="393A2F6E" w14:textId="63949B8E" w:rsidR="009873E5" w:rsidRDefault="009873E5" w:rsidP="00E57D17">
            <w:r>
              <w:t xml:space="preserve">Clear modelling will be provided by the teacher at each stage of the writing. First the teacher models then the children will write with some support and guidance before moving </w:t>
            </w:r>
            <w:r w:rsidR="00B10A85">
              <w:t>on</w:t>
            </w:r>
            <w:r>
              <w:t>to their independent writing</w:t>
            </w:r>
            <w:r w:rsidR="00B10A85">
              <w:t xml:space="preserve"> in the ‘Writing Stage’</w:t>
            </w:r>
            <w:r>
              <w:t>.</w:t>
            </w:r>
          </w:p>
          <w:p w14:paraId="538C5815" w14:textId="4A1BF8D1" w:rsidR="00E372AC" w:rsidRDefault="00E372AC" w:rsidP="00E57D17"/>
          <w:p w14:paraId="3FA58A7A" w14:textId="77777777" w:rsidR="009873E5" w:rsidRDefault="009873E5" w:rsidP="00E57D17"/>
          <w:p w14:paraId="28CF2E2E" w14:textId="70D298A4" w:rsidR="009873E5" w:rsidRPr="00E57D17" w:rsidRDefault="009873E5" w:rsidP="00E57D17">
            <w:pPr>
              <w:rPr>
                <w:b/>
              </w:rPr>
            </w:pPr>
          </w:p>
        </w:tc>
        <w:tc>
          <w:tcPr>
            <w:tcW w:w="5127" w:type="dxa"/>
          </w:tcPr>
          <w:p w14:paraId="3D5D20C2" w14:textId="2AADFC62" w:rsidR="009873E5" w:rsidRDefault="009873E5" w:rsidP="009873E5">
            <w:pPr>
              <w:rPr>
                <w:rFonts w:ascii="Sassoon Primary" w:hAnsi="Sassoon Primary"/>
                <w:b/>
              </w:rPr>
            </w:pPr>
            <w:r w:rsidRPr="009873E5">
              <w:rPr>
                <w:rFonts w:ascii="Sassoon Primary" w:hAnsi="Sassoon Primary"/>
                <w:b/>
              </w:rPr>
              <w:t>3.</w:t>
            </w:r>
            <w:r>
              <w:rPr>
                <w:rFonts w:ascii="Sassoon Primary" w:hAnsi="Sassoon Primary"/>
                <w:b/>
              </w:rPr>
              <w:t xml:space="preserve"> </w:t>
            </w:r>
            <w:r w:rsidRPr="009873E5">
              <w:rPr>
                <w:rFonts w:ascii="Sassoon Primary" w:hAnsi="Sassoon Primary"/>
                <w:b/>
              </w:rPr>
              <w:t xml:space="preserve">WRITING  </w:t>
            </w:r>
          </w:p>
          <w:p w14:paraId="0BFC4AF4" w14:textId="1BB3EA00" w:rsidR="00650653" w:rsidRDefault="00650653" w:rsidP="00650653">
            <w:r>
              <w:t xml:space="preserve">Literacy Books will be used to write words and sentences about the </w:t>
            </w:r>
            <w:r w:rsidR="00612082">
              <w:t>settings</w:t>
            </w:r>
            <w:r>
              <w:t>, centred around the learning objectives. This writing will be independent with children using what they have practised in their drafting to help them to meet the learning objectives.</w:t>
            </w:r>
          </w:p>
          <w:p w14:paraId="49EFB4EA" w14:textId="77777777" w:rsidR="00650653" w:rsidRDefault="00650653" w:rsidP="009873E5">
            <w:pPr>
              <w:rPr>
                <w:rFonts w:ascii="Sassoon Primary" w:hAnsi="Sassoon Primary"/>
              </w:rPr>
            </w:pPr>
          </w:p>
          <w:p w14:paraId="404384CB" w14:textId="73126314" w:rsidR="00650653" w:rsidRDefault="00612082" w:rsidP="00650653">
            <w:r>
              <w:t>M</w:t>
            </w:r>
            <w:r w:rsidR="00650653">
              <w:t xml:space="preserve">odel </w:t>
            </w:r>
            <w:r>
              <w:t>setting</w:t>
            </w:r>
            <w:r w:rsidR="00650653">
              <w:t xml:space="preserve"> description will be used (WAGOLL</w:t>
            </w:r>
            <w:r>
              <w:t>s</w:t>
            </w:r>
            <w:r w:rsidR="00650653">
              <w:t xml:space="preserve">) to inspire children’s writing and ideas. This will be up to 6 sentences about one of the story’s </w:t>
            </w:r>
            <w:r>
              <w:t>settings</w:t>
            </w:r>
            <w:r w:rsidR="00650653">
              <w:t xml:space="preserve"> and contain correct punctuation, adjectives and </w:t>
            </w:r>
            <w:r w:rsidR="00641FBC">
              <w:t xml:space="preserve">verbs and will also include the use of questions to challenge our higher ability writers. </w:t>
            </w:r>
            <w:r w:rsidR="00650653">
              <w:t xml:space="preserve">This will be used in the modelling process to highlight punctuation, grammar and vocabulary choices. It will also help for children to see correct letter formation, spacing and the new handwriting lines in action. </w:t>
            </w:r>
          </w:p>
          <w:p w14:paraId="794A3A7B" w14:textId="77777777" w:rsidR="00650653" w:rsidRDefault="00650653" w:rsidP="00650653"/>
          <w:p w14:paraId="2FB27F9D" w14:textId="77777777" w:rsidR="00650653" w:rsidRDefault="00650653" w:rsidP="00650653">
            <w:r>
              <w:t>Literacy Books will be used to practise writing words and sentences linked to the SPAG focus.</w:t>
            </w:r>
          </w:p>
          <w:p w14:paraId="6DD6787C" w14:textId="77777777" w:rsidR="00650653" w:rsidRDefault="00650653" w:rsidP="00650653"/>
          <w:p w14:paraId="57D90DB4" w14:textId="41FA07CB" w:rsidR="00650653" w:rsidRDefault="00650653" w:rsidP="00650653">
            <w:r>
              <w:t xml:space="preserve">Clear modelling will </w:t>
            </w:r>
            <w:r w:rsidR="0036179D">
              <w:t xml:space="preserve">again </w:t>
            </w:r>
            <w:r>
              <w:t>be provided by the teacher at each stage of the writing. First the teacher models then the children will write with some support and guidance before moving to their independent writing.</w:t>
            </w:r>
          </w:p>
          <w:p w14:paraId="3CEF9885" w14:textId="77777777" w:rsidR="00650653" w:rsidRDefault="00650653" w:rsidP="00650653"/>
          <w:p w14:paraId="74920C44" w14:textId="17726401" w:rsidR="00650653" w:rsidRDefault="00650653" w:rsidP="00650653">
            <w:r>
              <w:t>Example words to describe: see</w:t>
            </w:r>
            <w:r w:rsidR="0036179D">
              <w:t xml:space="preserve"> </w:t>
            </w:r>
            <w:r w:rsidRPr="0036179D">
              <w:rPr>
                <w:b/>
              </w:rPr>
              <w:t>vocabulary</w:t>
            </w:r>
          </w:p>
          <w:p w14:paraId="2D3B8062" w14:textId="7614BBF9" w:rsidR="00650653" w:rsidRDefault="00650653" w:rsidP="00650653">
            <w:r>
              <w:t>Example modelled sentence:</w:t>
            </w:r>
          </w:p>
          <w:p w14:paraId="6DA79BA9" w14:textId="4A0A0A45" w:rsidR="00641FBC" w:rsidRDefault="00641FBC" w:rsidP="00641FBC">
            <w:r>
              <w:t xml:space="preserve">In the sea there were </w:t>
            </w:r>
            <w:r w:rsidR="001654CB">
              <w:t xml:space="preserve">floating </w:t>
            </w:r>
            <w:r>
              <w:t xml:space="preserve">metal cans </w:t>
            </w:r>
            <w:r w:rsidRPr="00641FBC">
              <w:rPr>
                <w:b/>
              </w:rPr>
              <w:t>and</w:t>
            </w:r>
            <w:r>
              <w:t xml:space="preserve"> the whale looked unhappy.</w:t>
            </w:r>
          </w:p>
          <w:p w14:paraId="7919C356" w14:textId="24B0A1FE" w:rsidR="00641FBC" w:rsidRPr="0036179D" w:rsidRDefault="00641FBC" w:rsidP="00641FBC">
            <w:r>
              <w:t xml:space="preserve">The whale looked upset </w:t>
            </w:r>
            <w:r w:rsidRPr="00641FBC">
              <w:rPr>
                <w:b/>
              </w:rPr>
              <w:t>and</w:t>
            </w:r>
            <w:r>
              <w:t xml:space="preserve"> he was hungry.</w:t>
            </w:r>
          </w:p>
          <w:p w14:paraId="7102B9A4" w14:textId="62813A12" w:rsidR="009873E5" w:rsidRPr="0036179D" w:rsidRDefault="00641FBC" w:rsidP="00650653">
            <w:r w:rsidRPr="00641FBC">
              <w:rPr>
                <w:b/>
              </w:rPr>
              <w:t>Did you know</w:t>
            </w:r>
            <w:r>
              <w:t xml:space="preserve"> that in some parts of the world ice is melting too quickly</w:t>
            </w:r>
            <w:r w:rsidRPr="00641FBC">
              <w:rPr>
                <w:b/>
              </w:rPr>
              <w:t>?</w:t>
            </w:r>
          </w:p>
        </w:tc>
        <w:tc>
          <w:tcPr>
            <w:tcW w:w="4172" w:type="dxa"/>
          </w:tcPr>
          <w:p w14:paraId="4918F451" w14:textId="12D7CF8E" w:rsidR="009873E5" w:rsidRDefault="009873E5">
            <w:pPr>
              <w:rPr>
                <w:b/>
              </w:rPr>
            </w:pPr>
            <w:r>
              <w:rPr>
                <w:b/>
              </w:rPr>
              <w:t>4. REVISING AND EDITING</w:t>
            </w:r>
          </w:p>
          <w:p w14:paraId="5363A830" w14:textId="148A738C" w:rsidR="00B10A85" w:rsidRDefault="009873E5" w:rsidP="00C91059">
            <w:pPr>
              <w:rPr>
                <w:rFonts w:ascii="Sassoon Primary" w:hAnsi="Sassoon Primary"/>
              </w:rPr>
            </w:pPr>
            <w:r>
              <w:rPr>
                <w:rFonts w:ascii="Sassoon Primary" w:hAnsi="Sassoon Primary"/>
              </w:rPr>
              <w:t>Children check writing against success criteria.</w:t>
            </w:r>
            <w:r w:rsidR="00B10A85">
              <w:rPr>
                <w:rFonts w:ascii="Sassoon Primary" w:hAnsi="Sassoon Primary"/>
              </w:rPr>
              <w:t xml:space="preserve"> Teacher to model this (build up to peer editing).</w:t>
            </w:r>
            <w:r>
              <w:rPr>
                <w:rFonts w:ascii="Sassoon Primary" w:hAnsi="Sassoon Primary"/>
              </w:rPr>
              <w:t xml:space="preserve"> Have they used capital letters/full stops correctly? Have they used the conjunction ‘and’</w:t>
            </w:r>
            <w:r w:rsidR="00010FAD">
              <w:rPr>
                <w:rFonts w:ascii="Sassoon Primary" w:hAnsi="Sassoon Primary"/>
              </w:rPr>
              <w:t>?</w:t>
            </w:r>
            <w:r>
              <w:rPr>
                <w:rFonts w:ascii="Sassoon Primary" w:hAnsi="Sassoon Primary"/>
              </w:rPr>
              <w:t xml:space="preserve"> Are they including adjectives</w:t>
            </w:r>
            <w:r w:rsidR="005213D5">
              <w:rPr>
                <w:rFonts w:ascii="Sassoon Primary" w:hAnsi="Sassoon Primary"/>
              </w:rPr>
              <w:t xml:space="preserve"> or verbs to add interest for the reader</w:t>
            </w:r>
            <w:r>
              <w:rPr>
                <w:rFonts w:ascii="Sassoon Primary" w:hAnsi="Sassoon Primary"/>
              </w:rPr>
              <w:t xml:space="preserve">? </w:t>
            </w:r>
          </w:p>
          <w:p w14:paraId="4F5C8706" w14:textId="77777777" w:rsidR="00B10A85" w:rsidRDefault="00B10A85" w:rsidP="00C91059">
            <w:pPr>
              <w:rPr>
                <w:rFonts w:ascii="Sassoon Primary" w:hAnsi="Sassoon Primary"/>
              </w:rPr>
            </w:pPr>
          </w:p>
          <w:p w14:paraId="4BD95747" w14:textId="48DCB766" w:rsidR="009873E5" w:rsidRDefault="00B10A85" w:rsidP="00C91059">
            <w:pPr>
              <w:rPr>
                <w:rFonts w:ascii="Sassoon Primary" w:hAnsi="Sassoon Primary"/>
              </w:rPr>
            </w:pPr>
            <w:r>
              <w:rPr>
                <w:rFonts w:ascii="Sassoon Primary" w:hAnsi="Sassoon Primary"/>
              </w:rPr>
              <w:t>Has the child formed their letters correctly? Teacher to always model correct formation for any reversals.</w:t>
            </w:r>
          </w:p>
          <w:p w14:paraId="56749FFE" w14:textId="532AA83E" w:rsidR="0036179D" w:rsidRDefault="0036179D" w:rsidP="00C91059">
            <w:pPr>
              <w:rPr>
                <w:rFonts w:ascii="Sassoon Primary" w:hAnsi="Sassoon Primary"/>
              </w:rPr>
            </w:pPr>
          </w:p>
          <w:p w14:paraId="5DE6FEC0" w14:textId="77777777" w:rsidR="0036179D" w:rsidRDefault="0036179D" w:rsidP="0036179D">
            <w:pPr>
              <w:rPr>
                <w:b/>
              </w:rPr>
            </w:pPr>
            <w:r>
              <w:rPr>
                <w:b/>
              </w:rPr>
              <w:t>5. PUBLISHING</w:t>
            </w:r>
          </w:p>
          <w:p w14:paraId="01C7E7FE" w14:textId="331B111B" w:rsidR="0036179D" w:rsidRDefault="0036179D" w:rsidP="0036179D">
            <w:r>
              <w:t xml:space="preserve">Use drafting and practice pieces to inform final short </w:t>
            </w:r>
            <w:r w:rsidR="00656638">
              <w:t>information report</w:t>
            </w:r>
            <w:r>
              <w:t xml:space="preserve">. </w:t>
            </w:r>
          </w:p>
          <w:p w14:paraId="6D1B9F63" w14:textId="77777777" w:rsidR="0036179D" w:rsidRDefault="0036179D" w:rsidP="0036179D"/>
          <w:p w14:paraId="57BE87EF" w14:textId="77777777" w:rsidR="0036179D" w:rsidRDefault="0036179D" w:rsidP="0036179D">
            <w:r>
              <w:t>Each child to have a focus / target based on their revision or edit. For example: ‘To remember my full stops at the end of a sentence’.</w:t>
            </w:r>
          </w:p>
          <w:p w14:paraId="4371CD0A" w14:textId="77777777" w:rsidR="0036179D" w:rsidRDefault="0036179D" w:rsidP="0036179D"/>
          <w:p w14:paraId="7FD3E414" w14:textId="77777777" w:rsidR="0036179D" w:rsidRDefault="0036179D" w:rsidP="0036179D">
            <w:r>
              <w:t xml:space="preserve">Remind children of audience and purpose to encourage and engage children in writing their best piece. </w:t>
            </w:r>
          </w:p>
          <w:p w14:paraId="7EE1BF3C" w14:textId="77777777" w:rsidR="0036179D" w:rsidRDefault="0036179D" w:rsidP="0036179D"/>
          <w:p w14:paraId="26852B9D" w14:textId="35725742" w:rsidR="0036179D" w:rsidRDefault="0036179D" w:rsidP="0036179D">
            <w:pPr>
              <w:rPr>
                <w:rFonts w:ascii="Sassoon Primary" w:hAnsi="Sassoon Primary"/>
              </w:rPr>
            </w:pPr>
            <w:r>
              <w:t>Share a child’s WAGOLL and as a class evaluate what features it has that meet our success criteria, identifying next steps moving forward.</w:t>
            </w:r>
          </w:p>
          <w:p w14:paraId="5E40AC50" w14:textId="77777777" w:rsidR="009873E5" w:rsidRDefault="009873E5" w:rsidP="00C91059">
            <w:pPr>
              <w:rPr>
                <w:rFonts w:ascii="Sassoon Primary" w:hAnsi="Sassoon Primary"/>
              </w:rPr>
            </w:pPr>
          </w:p>
          <w:p w14:paraId="52395B71" w14:textId="77777777" w:rsidR="009873E5" w:rsidRPr="004F1E0F" w:rsidRDefault="009873E5" w:rsidP="00C91059">
            <w:pPr>
              <w:rPr>
                <w:rFonts w:ascii="Sassoon Primary" w:hAnsi="Sassoon Primary"/>
              </w:rPr>
            </w:pPr>
          </w:p>
          <w:p w14:paraId="2564E001" w14:textId="5F83A6AA" w:rsidR="009873E5" w:rsidRPr="00C91059" w:rsidRDefault="009873E5" w:rsidP="00C91059">
            <w:pPr>
              <w:rPr>
                <w:rStyle w:val="Emphasis"/>
                <w:i w:val="0"/>
                <w:iCs w:val="0"/>
              </w:rPr>
            </w:pPr>
          </w:p>
        </w:tc>
      </w:tr>
      <w:tr w:rsidR="009873E5" w14:paraId="3BD23F32" w14:textId="77777777" w:rsidTr="00894812">
        <w:trPr>
          <w:trHeight w:val="3684"/>
        </w:trPr>
        <w:tc>
          <w:tcPr>
            <w:tcW w:w="4649" w:type="dxa"/>
            <w:vMerge/>
          </w:tcPr>
          <w:p w14:paraId="675BED02" w14:textId="77777777" w:rsidR="009873E5" w:rsidRPr="009873E5" w:rsidRDefault="009873E5" w:rsidP="009873E5">
            <w:pPr>
              <w:rPr>
                <w:b/>
              </w:rPr>
            </w:pPr>
          </w:p>
        </w:tc>
        <w:tc>
          <w:tcPr>
            <w:tcW w:w="5127" w:type="dxa"/>
          </w:tcPr>
          <w:p w14:paraId="19247CC4" w14:textId="0075C4AE" w:rsidR="0036179D" w:rsidRPr="00132B23" w:rsidRDefault="0036179D" w:rsidP="0036179D">
            <w:pPr>
              <w:rPr>
                <w:b/>
              </w:rPr>
            </w:pPr>
            <w:r w:rsidRPr="00132B23">
              <w:rPr>
                <w:b/>
              </w:rPr>
              <w:t>Spelling, Grammar, Punctuation, Language features</w:t>
            </w:r>
            <w:r>
              <w:rPr>
                <w:b/>
              </w:rPr>
              <w:t>:</w:t>
            </w:r>
          </w:p>
          <w:p w14:paraId="27D31D7B" w14:textId="1E6E3E57" w:rsidR="0036179D" w:rsidRDefault="0036179D" w:rsidP="0036179D">
            <w:pPr>
              <w:pStyle w:val="ListParagraph"/>
              <w:ind w:left="454"/>
              <w:rPr>
                <w:rFonts w:ascii="Sassoon Primary" w:hAnsi="Sassoon Primary"/>
              </w:rPr>
            </w:pPr>
            <w:r w:rsidRPr="0036179D">
              <w:rPr>
                <w:rFonts w:ascii="Sassoon Primary" w:hAnsi="Sassoon Primary"/>
              </w:rPr>
              <w:t xml:space="preserve">Use </w:t>
            </w:r>
            <w:r w:rsidRPr="0036179D">
              <w:rPr>
                <w:rFonts w:ascii="Sassoon Primary" w:hAnsi="Sassoon Primary"/>
                <w:b/>
              </w:rPr>
              <w:t>capital letters</w:t>
            </w:r>
            <w:r w:rsidRPr="0036179D">
              <w:rPr>
                <w:rFonts w:ascii="Sassoon Primary" w:hAnsi="Sassoon Primary"/>
              </w:rPr>
              <w:t xml:space="preserve"> at the beginning of the sentence and </w:t>
            </w:r>
            <w:r w:rsidRPr="0036179D">
              <w:rPr>
                <w:rFonts w:ascii="Sassoon Primary" w:hAnsi="Sassoon Primary"/>
                <w:b/>
              </w:rPr>
              <w:t>full stops.</w:t>
            </w:r>
            <w:r w:rsidRPr="0036179D">
              <w:rPr>
                <w:rFonts w:ascii="Sassoon Primary" w:hAnsi="Sassoon Primary"/>
              </w:rPr>
              <w:t xml:space="preserve"> </w:t>
            </w:r>
          </w:p>
          <w:p w14:paraId="065A50A6" w14:textId="1B1453BD" w:rsidR="00656638" w:rsidRPr="0036179D" w:rsidRDefault="00656638" w:rsidP="0036179D">
            <w:pPr>
              <w:pStyle w:val="ListParagraph"/>
              <w:ind w:left="454"/>
              <w:rPr>
                <w:rFonts w:ascii="Sassoon Primary" w:hAnsi="Sassoon Primary"/>
              </w:rPr>
            </w:pPr>
            <w:r>
              <w:rPr>
                <w:rFonts w:ascii="Sassoon Primary" w:hAnsi="Sassoon Primary"/>
              </w:rPr>
              <w:t xml:space="preserve">Introduce </w:t>
            </w:r>
            <w:r w:rsidRPr="00656638">
              <w:rPr>
                <w:rFonts w:ascii="Sassoon Primary" w:hAnsi="Sassoon Primary"/>
                <w:b/>
              </w:rPr>
              <w:t>question marks</w:t>
            </w:r>
            <w:r>
              <w:rPr>
                <w:rFonts w:ascii="Sassoon Primary" w:hAnsi="Sassoon Primary"/>
              </w:rPr>
              <w:t xml:space="preserve"> to whole class and challenge HA children to use one in their writing.</w:t>
            </w:r>
          </w:p>
          <w:p w14:paraId="691ECCF3" w14:textId="75DD4183" w:rsidR="0036179D" w:rsidRDefault="0036179D" w:rsidP="0036179D">
            <w:pPr>
              <w:pStyle w:val="ListParagraph"/>
              <w:ind w:left="454"/>
              <w:rPr>
                <w:rFonts w:ascii="Sassoon Primary" w:hAnsi="Sassoon Primary"/>
              </w:rPr>
            </w:pPr>
            <w:r w:rsidRPr="0036179D">
              <w:rPr>
                <w:rFonts w:ascii="Sassoon Primary" w:hAnsi="Sassoon Primary"/>
              </w:rPr>
              <w:t xml:space="preserve">Introduce features of a </w:t>
            </w:r>
            <w:r w:rsidR="00641FBC" w:rsidRPr="00641FBC">
              <w:rPr>
                <w:rFonts w:ascii="Sassoon Primary" w:hAnsi="Sassoon Primary"/>
                <w:b/>
              </w:rPr>
              <w:t>non-fiction report</w:t>
            </w:r>
            <w:r w:rsidR="00641FBC">
              <w:rPr>
                <w:rFonts w:ascii="Sassoon Primary" w:hAnsi="Sassoon Primary"/>
              </w:rPr>
              <w:t xml:space="preserve"> – contains facts.</w:t>
            </w:r>
          </w:p>
          <w:p w14:paraId="44274636" w14:textId="2FDC9194" w:rsidR="00656638" w:rsidRPr="0036179D" w:rsidRDefault="00656638" w:rsidP="0036179D">
            <w:pPr>
              <w:pStyle w:val="ListParagraph"/>
              <w:ind w:left="454"/>
              <w:rPr>
                <w:rFonts w:ascii="Sassoon Primary" w:hAnsi="Sassoon Primary"/>
              </w:rPr>
            </w:pPr>
            <w:r>
              <w:rPr>
                <w:rFonts w:ascii="Sassoon Primary" w:hAnsi="Sassoon Primary"/>
              </w:rPr>
              <w:t xml:space="preserve">Use the conjunction </w:t>
            </w:r>
            <w:r w:rsidRPr="00656638">
              <w:rPr>
                <w:rFonts w:ascii="Sassoon Primary" w:hAnsi="Sassoon Primary"/>
                <w:b/>
              </w:rPr>
              <w:t>‘and’</w:t>
            </w:r>
            <w:r>
              <w:rPr>
                <w:rFonts w:ascii="Sassoon Primary" w:hAnsi="Sassoon Primary"/>
              </w:rPr>
              <w:t>.</w:t>
            </w:r>
          </w:p>
          <w:p w14:paraId="65B6D958" w14:textId="2618BF43" w:rsidR="00641FBC" w:rsidRDefault="00641FBC" w:rsidP="0036179D">
            <w:pPr>
              <w:pStyle w:val="ListParagraph"/>
              <w:ind w:left="454"/>
              <w:rPr>
                <w:rFonts w:ascii="Sassoon Primary" w:hAnsi="Sassoon Primary"/>
              </w:rPr>
            </w:pPr>
            <w:r>
              <w:rPr>
                <w:rFonts w:ascii="Sassoon Primary" w:hAnsi="Sassoon Primary"/>
              </w:rPr>
              <w:t xml:space="preserve">Re-cap of </w:t>
            </w:r>
            <w:r w:rsidRPr="00656638">
              <w:rPr>
                <w:rFonts w:ascii="Sassoon Primary" w:hAnsi="Sassoon Primary"/>
                <w:b/>
              </w:rPr>
              <w:t>adject</w:t>
            </w:r>
            <w:r w:rsidR="00817903" w:rsidRPr="00656638">
              <w:rPr>
                <w:rFonts w:ascii="Sassoon Primary" w:hAnsi="Sassoon Primary"/>
                <w:b/>
              </w:rPr>
              <w:t>ives</w:t>
            </w:r>
            <w:r w:rsidR="00817903">
              <w:rPr>
                <w:rFonts w:ascii="Sassoon Primary" w:hAnsi="Sassoon Primary"/>
              </w:rPr>
              <w:t xml:space="preserve"> and </w:t>
            </w:r>
            <w:r w:rsidR="00817903" w:rsidRPr="00656638">
              <w:rPr>
                <w:rFonts w:ascii="Sassoon Primary" w:hAnsi="Sassoon Primary"/>
                <w:b/>
              </w:rPr>
              <w:t>verbs</w:t>
            </w:r>
            <w:r w:rsidR="00656638">
              <w:rPr>
                <w:rFonts w:ascii="Sassoon Primary" w:hAnsi="Sassoon Primary"/>
              </w:rPr>
              <w:t xml:space="preserve"> to describe the setting pictures.</w:t>
            </w:r>
          </w:p>
          <w:p w14:paraId="4836F596" w14:textId="1D411B09" w:rsidR="0036179D" w:rsidRPr="0036179D" w:rsidRDefault="0036179D" w:rsidP="0036179D">
            <w:pPr>
              <w:pStyle w:val="ListParagraph"/>
              <w:ind w:left="454"/>
              <w:rPr>
                <w:rFonts w:ascii="Sassoon Primary" w:hAnsi="Sassoon Primary"/>
              </w:rPr>
            </w:pPr>
            <w:r w:rsidRPr="0036179D">
              <w:rPr>
                <w:rFonts w:ascii="Sassoon Primary" w:hAnsi="Sassoon Primary"/>
              </w:rPr>
              <w:t xml:space="preserve">Introduce new handwriting line guides, reinforce correct </w:t>
            </w:r>
            <w:r w:rsidRPr="0036179D">
              <w:rPr>
                <w:rFonts w:ascii="Sassoon Primary" w:hAnsi="Sassoon Primary"/>
                <w:b/>
              </w:rPr>
              <w:t>letter formation</w:t>
            </w:r>
          </w:p>
          <w:p w14:paraId="4CA04A34" w14:textId="7F7864C3" w:rsidR="009873E5" w:rsidRPr="009873E5" w:rsidRDefault="0036179D" w:rsidP="0036179D">
            <w:pPr>
              <w:rPr>
                <w:rFonts w:ascii="Sassoon Primary" w:hAnsi="Sassoon Primary"/>
                <w:b/>
              </w:rPr>
            </w:pPr>
            <w:r>
              <w:t xml:space="preserve">  </w:t>
            </w:r>
          </w:p>
        </w:tc>
        <w:tc>
          <w:tcPr>
            <w:tcW w:w="4172" w:type="dxa"/>
          </w:tcPr>
          <w:p w14:paraId="082E9FB1" w14:textId="77777777" w:rsidR="0036179D" w:rsidRPr="00233836" w:rsidRDefault="0036179D" w:rsidP="0036179D">
            <w:pPr>
              <w:rPr>
                <w:b/>
              </w:rPr>
            </w:pPr>
            <w:r w:rsidRPr="00233836">
              <w:rPr>
                <w:b/>
              </w:rPr>
              <w:t>Vocabulary</w:t>
            </w:r>
          </w:p>
          <w:p w14:paraId="0563D1DA" w14:textId="7E06D227" w:rsidR="00061687" w:rsidRDefault="00656638" w:rsidP="0036179D">
            <w:r>
              <w:t>climate change, protect, care, habitat, green, green peace, energy, renewable energy, planet, world, improve, reduce, re-use, recycle.</w:t>
            </w:r>
          </w:p>
          <w:p w14:paraId="10986A4D" w14:textId="77777777" w:rsidR="00656638" w:rsidRDefault="00656638" w:rsidP="0036179D"/>
          <w:p w14:paraId="3C4B9CFC" w14:textId="1865E9F7" w:rsidR="00656638" w:rsidRPr="00EE5E6F" w:rsidRDefault="00656638" w:rsidP="0036179D">
            <w:proofErr w:type="gramStart"/>
            <w:r>
              <w:t>Also</w:t>
            </w:r>
            <w:proofErr w:type="gramEnd"/>
            <w:r>
              <w:t xml:space="preserve"> lots of words focused on the different settings – see separate word mat.</w:t>
            </w:r>
          </w:p>
        </w:tc>
      </w:tr>
    </w:tbl>
    <w:p w14:paraId="0512A21A" w14:textId="77777777" w:rsidR="00C2675B" w:rsidRDefault="00C2675B" w:rsidP="00401C8F"/>
    <w:sectPr w:rsidR="00C2675B" w:rsidSect="002E0721">
      <w:pgSz w:w="16838" w:h="11906" w:orient="landscape"/>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mbria"/>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A6F"/>
    <w:multiLevelType w:val="hybridMultilevel"/>
    <w:tmpl w:val="97B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A4031"/>
    <w:multiLevelType w:val="hybridMultilevel"/>
    <w:tmpl w:val="6680A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9566C"/>
    <w:multiLevelType w:val="hybridMultilevel"/>
    <w:tmpl w:val="61CAE38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F536B"/>
    <w:multiLevelType w:val="hybridMultilevel"/>
    <w:tmpl w:val="DFC4180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B029B"/>
    <w:multiLevelType w:val="hybridMultilevel"/>
    <w:tmpl w:val="179073DA"/>
    <w:lvl w:ilvl="0" w:tplc="3BBCE4EE">
      <w:start w:val="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2C81032F"/>
    <w:multiLevelType w:val="hybridMultilevel"/>
    <w:tmpl w:val="8AA08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406AE3"/>
    <w:multiLevelType w:val="hybridMultilevel"/>
    <w:tmpl w:val="29D4138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A81F40"/>
    <w:multiLevelType w:val="hybridMultilevel"/>
    <w:tmpl w:val="4B3A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DD3683"/>
    <w:multiLevelType w:val="hybridMultilevel"/>
    <w:tmpl w:val="90162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325292"/>
    <w:multiLevelType w:val="hybridMultilevel"/>
    <w:tmpl w:val="CDF8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83D58"/>
    <w:multiLevelType w:val="hybridMultilevel"/>
    <w:tmpl w:val="D3EC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52B08"/>
    <w:multiLevelType w:val="hybridMultilevel"/>
    <w:tmpl w:val="FC70148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CC3BD5"/>
    <w:multiLevelType w:val="hybridMultilevel"/>
    <w:tmpl w:val="36245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FA453A"/>
    <w:multiLevelType w:val="hybridMultilevel"/>
    <w:tmpl w:val="E7F2D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A309C"/>
    <w:multiLevelType w:val="hybridMultilevel"/>
    <w:tmpl w:val="046CE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7D29F6"/>
    <w:multiLevelType w:val="hybridMultilevel"/>
    <w:tmpl w:val="8F7E7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7263D"/>
    <w:multiLevelType w:val="hybridMultilevel"/>
    <w:tmpl w:val="DC9002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496795"/>
    <w:multiLevelType w:val="hybridMultilevel"/>
    <w:tmpl w:val="B15EF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776910"/>
    <w:multiLevelType w:val="hybridMultilevel"/>
    <w:tmpl w:val="85D48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9668E2"/>
    <w:multiLevelType w:val="hybridMultilevel"/>
    <w:tmpl w:val="C89C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E7B98"/>
    <w:multiLevelType w:val="hybridMultilevel"/>
    <w:tmpl w:val="D222D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DE028B"/>
    <w:multiLevelType w:val="hybridMultilevel"/>
    <w:tmpl w:val="648C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A2A14"/>
    <w:multiLevelType w:val="hybridMultilevel"/>
    <w:tmpl w:val="82546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94460F"/>
    <w:multiLevelType w:val="hybridMultilevel"/>
    <w:tmpl w:val="87D2E82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9"/>
  </w:num>
  <w:num w:numId="3">
    <w:abstractNumId w:val="7"/>
  </w:num>
  <w:num w:numId="4">
    <w:abstractNumId w:val="10"/>
  </w:num>
  <w:num w:numId="5">
    <w:abstractNumId w:val="1"/>
  </w:num>
  <w:num w:numId="6">
    <w:abstractNumId w:val="6"/>
  </w:num>
  <w:num w:numId="7">
    <w:abstractNumId w:val="22"/>
  </w:num>
  <w:num w:numId="8">
    <w:abstractNumId w:val="23"/>
  </w:num>
  <w:num w:numId="9">
    <w:abstractNumId w:val="15"/>
  </w:num>
  <w:num w:numId="10">
    <w:abstractNumId w:val="16"/>
  </w:num>
  <w:num w:numId="11">
    <w:abstractNumId w:val="9"/>
  </w:num>
  <w:num w:numId="12">
    <w:abstractNumId w:val="12"/>
  </w:num>
  <w:num w:numId="13">
    <w:abstractNumId w:val="5"/>
  </w:num>
  <w:num w:numId="14">
    <w:abstractNumId w:val="14"/>
  </w:num>
  <w:num w:numId="15">
    <w:abstractNumId w:val="0"/>
  </w:num>
  <w:num w:numId="16">
    <w:abstractNumId w:val="3"/>
  </w:num>
  <w:num w:numId="17">
    <w:abstractNumId w:val="2"/>
  </w:num>
  <w:num w:numId="18">
    <w:abstractNumId w:val="21"/>
  </w:num>
  <w:num w:numId="19">
    <w:abstractNumId w:val="18"/>
  </w:num>
  <w:num w:numId="20">
    <w:abstractNumId w:val="13"/>
  </w:num>
  <w:num w:numId="21">
    <w:abstractNumId w:val="20"/>
  </w:num>
  <w:num w:numId="22">
    <w:abstractNumId w:val="11"/>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FE"/>
    <w:rsid w:val="00010FAD"/>
    <w:rsid w:val="00034C48"/>
    <w:rsid w:val="00061687"/>
    <w:rsid w:val="000735E1"/>
    <w:rsid w:val="000B3406"/>
    <w:rsid w:val="000F1093"/>
    <w:rsid w:val="00132B23"/>
    <w:rsid w:val="001654CB"/>
    <w:rsid w:val="00184269"/>
    <w:rsid w:val="00192AE4"/>
    <w:rsid w:val="001D03DD"/>
    <w:rsid w:val="001F6B4A"/>
    <w:rsid w:val="002009D1"/>
    <w:rsid w:val="0020629B"/>
    <w:rsid w:val="00222473"/>
    <w:rsid w:val="00233836"/>
    <w:rsid w:val="002558AD"/>
    <w:rsid w:val="00265E0F"/>
    <w:rsid w:val="002E05B3"/>
    <w:rsid w:val="002E0721"/>
    <w:rsid w:val="002F4336"/>
    <w:rsid w:val="00315544"/>
    <w:rsid w:val="0032760D"/>
    <w:rsid w:val="0036179D"/>
    <w:rsid w:val="0037349E"/>
    <w:rsid w:val="003F4F4F"/>
    <w:rsid w:val="00401C8F"/>
    <w:rsid w:val="00427C52"/>
    <w:rsid w:val="00470CF6"/>
    <w:rsid w:val="004B1AB0"/>
    <w:rsid w:val="004D2935"/>
    <w:rsid w:val="004E5AAB"/>
    <w:rsid w:val="004F0E5F"/>
    <w:rsid w:val="00506D90"/>
    <w:rsid w:val="005213D5"/>
    <w:rsid w:val="005330D4"/>
    <w:rsid w:val="0053415A"/>
    <w:rsid w:val="00544B51"/>
    <w:rsid w:val="00555515"/>
    <w:rsid w:val="00592A32"/>
    <w:rsid w:val="005C1511"/>
    <w:rsid w:val="005C4A6C"/>
    <w:rsid w:val="005E278F"/>
    <w:rsid w:val="005E33F5"/>
    <w:rsid w:val="00603307"/>
    <w:rsid w:val="006049A9"/>
    <w:rsid w:val="00612082"/>
    <w:rsid w:val="006201C0"/>
    <w:rsid w:val="0062192F"/>
    <w:rsid w:val="00641FBC"/>
    <w:rsid w:val="00650653"/>
    <w:rsid w:val="00656638"/>
    <w:rsid w:val="00664FFC"/>
    <w:rsid w:val="00665717"/>
    <w:rsid w:val="0066767C"/>
    <w:rsid w:val="00691F1A"/>
    <w:rsid w:val="00692172"/>
    <w:rsid w:val="006B05AD"/>
    <w:rsid w:val="006D1B0F"/>
    <w:rsid w:val="00723AF9"/>
    <w:rsid w:val="00754D86"/>
    <w:rsid w:val="007807F1"/>
    <w:rsid w:val="00794FC9"/>
    <w:rsid w:val="007B4872"/>
    <w:rsid w:val="007B7FD4"/>
    <w:rsid w:val="00817903"/>
    <w:rsid w:val="00834B51"/>
    <w:rsid w:val="00884B4D"/>
    <w:rsid w:val="008900A4"/>
    <w:rsid w:val="00894812"/>
    <w:rsid w:val="008A75F6"/>
    <w:rsid w:val="008B19E4"/>
    <w:rsid w:val="008C0C84"/>
    <w:rsid w:val="008C25AA"/>
    <w:rsid w:val="008E04E5"/>
    <w:rsid w:val="008E76AA"/>
    <w:rsid w:val="008F6349"/>
    <w:rsid w:val="00933809"/>
    <w:rsid w:val="00950A62"/>
    <w:rsid w:val="009873E5"/>
    <w:rsid w:val="00990A08"/>
    <w:rsid w:val="009B46D1"/>
    <w:rsid w:val="009E154E"/>
    <w:rsid w:val="00A15D3C"/>
    <w:rsid w:val="00A37EB4"/>
    <w:rsid w:val="00A5173A"/>
    <w:rsid w:val="00A71F89"/>
    <w:rsid w:val="00A91162"/>
    <w:rsid w:val="00A93DFE"/>
    <w:rsid w:val="00AC3AFC"/>
    <w:rsid w:val="00AD1D5D"/>
    <w:rsid w:val="00AE44EA"/>
    <w:rsid w:val="00B10A85"/>
    <w:rsid w:val="00B3082E"/>
    <w:rsid w:val="00B54495"/>
    <w:rsid w:val="00B6032A"/>
    <w:rsid w:val="00B714AA"/>
    <w:rsid w:val="00BE6C69"/>
    <w:rsid w:val="00C2675B"/>
    <w:rsid w:val="00C61D74"/>
    <w:rsid w:val="00C91059"/>
    <w:rsid w:val="00CC3148"/>
    <w:rsid w:val="00CE763D"/>
    <w:rsid w:val="00D46B31"/>
    <w:rsid w:val="00D544D3"/>
    <w:rsid w:val="00D8305B"/>
    <w:rsid w:val="00D901F8"/>
    <w:rsid w:val="00DA4B0F"/>
    <w:rsid w:val="00E230D3"/>
    <w:rsid w:val="00E372AC"/>
    <w:rsid w:val="00E45050"/>
    <w:rsid w:val="00E47A4A"/>
    <w:rsid w:val="00E57D17"/>
    <w:rsid w:val="00E63729"/>
    <w:rsid w:val="00EB108E"/>
    <w:rsid w:val="00ED2C04"/>
    <w:rsid w:val="00EE376C"/>
    <w:rsid w:val="00EE5E6F"/>
    <w:rsid w:val="00EF3430"/>
    <w:rsid w:val="00F17CEF"/>
    <w:rsid w:val="00F5685F"/>
    <w:rsid w:val="00F70009"/>
    <w:rsid w:val="00FC5730"/>
    <w:rsid w:val="00FE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5128"/>
  <w15:docId w15:val="{3C79FA3B-68FF-4C8B-9171-AB9ED4F9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DFE"/>
    <w:pPr>
      <w:ind w:left="720"/>
      <w:contextualSpacing/>
    </w:pPr>
  </w:style>
  <w:style w:type="character" w:styleId="Emphasis">
    <w:name w:val="Emphasis"/>
    <w:basedOn w:val="DefaultParagraphFont"/>
    <w:uiPriority w:val="20"/>
    <w:qFormat/>
    <w:rsid w:val="002E0721"/>
    <w:rPr>
      <w:i/>
      <w:iCs/>
    </w:rPr>
  </w:style>
  <w:style w:type="paragraph" w:styleId="BalloonText">
    <w:name w:val="Balloon Text"/>
    <w:basedOn w:val="Normal"/>
    <w:link w:val="BalloonTextChar"/>
    <w:uiPriority w:val="99"/>
    <w:semiHidden/>
    <w:unhideWhenUsed/>
    <w:rsid w:val="006B0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5AD"/>
    <w:rPr>
      <w:rFonts w:ascii="Tahoma" w:hAnsi="Tahoma" w:cs="Tahoma"/>
      <w:sz w:val="16"/>
      <w:szCs w:val="16"/>
    </w:rPr>
  </w:style>
  <w:style w:type="character" w:styleId="Hyperlink">
    <w:name w:val="Hyperlink"/>
    <w:basedOn w:val="DefaultParagraphFont"/>
    <w:uiPriority w:val="99"/>
    <w:unhideWhenUsed/>
    <w:rsid w:val="00E47A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2B716E138BC48914D848B51C8C21B" ma:contentTypeVersion="14" ma:contentTypeDescription="Create a new document." ma:contentTypeScope="" ma:versionID="9c7aa21e680e0e3901a46293e130b4d1">
  <xsd:schema xmlns:xsd="http://www.w3.org/2001/XMLSchema" xmlns:xs="http://www.w3.org/2001/XMLSchema" xmlns:p="http://schemas.microsoft.com/office/2006/metadata/properties" xmlns:ns3="37c10fdf-8be6-4cef-b608-8c89d577671b" targetNamespace="http://schemas.microsoft.com/office/2006/metadata/properties" ma:root="true" ma:fieldsID="df32a959e149ce0fb3d8f31cf00b2c62" ns3:_="">
    <xsd:import namespace="37c10fdf-8be6-4cef-b608-8c89d57767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0fdf-8be6-4cef-b608-8c89d57767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787AE-6880-481E-802A-48F95F4066A9}">
  <ds:schemaRefs>
    <ds:schemaRef ds:uri="http://schemas.microsoft.com/sharepoint/v3/contenttype/forms"/>
  </ds:schemaRefs>
</ds:datastoreItem>
</file>

<file path=customXml/itemProps2.xml><?xml version="1.0" encoding="utf-8"?>
<ds:datastoreItem xmlns:ds="http://schemas.openxmlformats.org/officeDocument/2006/customXml" ds:itemID="{E3C6ABC3-906D-4234-AFFB-4ACCBA021D04}">
  <ds:schemaRefs>
    <ds:schemaRef ds:uri="http://www.w3.org/XML/1998/namespace"/>
    <ds:schemaRef ds:uri="http://schemas.microsoft.com/office/2006/documentManagement/types"/>
    <ds:schemaRef ds:uri="37c10fdf-8be6-4cef-b608-8c89d577671b"/>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BFBDDC7-6F85-483A-AFD2-1345C2447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0fdf-8be6-4cef-b608-8c89d5776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B971F-D6D0-4F02-83C3-2167431E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Young</dc:creator>
  <cp:lastModifiedBy>Hazel</cp:lastModifiedBy>
  <cp:revision>6</cp:revision>
  <cp:lastPrinted>2024-02-19T10:04:00Z</cp:lastPrinted>
  <dcterms:created xsi:type="dcterms:W3CDTF">2024-11-10T21:09:00Z</dcterms:created>
  <dcterms:modified xsi:type="dcterms:W3CDTF">2025-11-06T21:30:00Z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0x0101001A22B716E138BC48914D848B51C8C21B</vt:lpwstr>
  </property>
</Properties>
</file>